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A1BD" w14:textId="77777777" w:rsidR="00BD1C9A" w:rsidRPr="00FC4B08" w:rsidRDefault="00BD1C9A" w:rsidP="003D2D96">
      <w:pPr>
        <w:jc w:val="center"/>
        <w:rPr>
          <w:rFonts w:cs="Calibri"/>
          <w:kern w:val="2"/>
          <w:lang w:eastAsia="hu-HU"/>
          <w14:ligatures w14:val="standardContextual"/>
        </w:rPr>
      </w:pPr>
      <w:r w:rsidRPr="00FC4B08">
        <w:rPr>
          <w:rFonts w:cs="Calibri"/>
          <w:b/>
          <w:bCs/>
        </w:rPr>
        <w:t>Vezess Supercar kihívás – kreatív autóépítő pályázat - Pályázat szabályzat</w:t>
      </w:r>
    </w:p>
    <w:p w14:paraId="0561B065" w14:textId="77777777" w:rsidR="00BD1C9A" w:rsidRPr="00FC4B08" w:rsidRDefault="00BD1C9A" w:rsidP="003D2D96">
      <w:pPr>
        <w:jc w:val="center"/>
        <w:rPr>
          <w:rFonts w:cs="Calibri"/>
          <w:b/>
          <w:bCs/>
          <w:lang w:eastAsia="hu-HU"/>
        </w:rPr>
      </w:pPr>
      <w:r w:rsidRPr="00FC4B08">
        <w:rPr>
          <w:rFonts w:cs="Calibri"/>
          <w:b/>
          <w:bCs/>
          <w:lang w:eastAsia="hu-HU"/>
        </w:rPr>
        <w:t>Pályázati feltételek</w:t>
      </w:r>
    </w:p>
    <w:p w14:paraId="0FB8D947" w14:textId="77777777" w:rsidR="00BD1C9A" w:rsidRPr="00FC4B08" w:rsidRDefault="00BD1C9A" w:rsidP="00FC4B08">
      <w:pPr>
        <w:jc w:val="both"/>
        <w:rPr>
          <w:rFonts w:cs="Calibri"/>
          <w:kern w:val="2"/>
          <w:lang w:eastAsia="hu-HU"/>
          <w14:ligatures w14:val="standardContextual"/>
        </w:rPr>
      </w:pPr>
      <w:r w:rsidRPr="00FC4B08">
        <w:rPr>
          <w:rFonts w:cs="Calibri"/>
          <w:color w:val="222222"/>
        </w:rPr>
        <w:t xml:space="preserve">A jelen Pályázati feltételek (a továbbiakban: </w:t>
      </w:r>
      <w:r w:rsidRPr="00FC4B08">
        <w:rPr>
          <w:rFonts w:cs="Calibri"/>
          <w:b/>
          <w:bCs/>
          <w:i/>
          <w:iCs/>
          <w:color w:val="222222"/>
        </w:rPr>
        <w:t>Szabályzat</w:t>
      </w:r>
      <w:r w:rsidRPr="00FC4B08">
        <w:rPr>
          <w:rFonts w:cs="Calibri"/>
          <w:color w:val="222222"/>
        </w:rPr>
        <w:t xml:space="preserve">) vonatkoznak a Central Médiacsoport Zrt. (1037 Budapest, Montevideo utca 9.) által üzemeltetett Vezess oldalon, a vezess.hu/supercar-kihivas felületen elérhető </w:t>
      </w:r>
      <w:r w:rsidRPr="00FC4B08">
        <w:rPr>
          <w:rFonts w:cs="Calibri"/>
          <w:b/>
          <w:bCs/>
        </w:rPr>
        <w:t>Vezess Supercar kihívás – kreatív autóépítő pályázat</w:t>
      </w:r>
      <w:r w:rsidRPr="00FC4B08">
        <w:rPr>
          <w:rFonts w:cs="Calibri"/>
          <w:color w:val="222222"/>
        </w:rPr>
        <w:t xml:space="preserve"> elnevezésű pályázatra (a továbbiakban: </w:t>
      </w:r>
      <w:r w:rsidRPr="00FC4B08">
        <w:rPr>
          <w:rFonts w:cs="Calibri"/>
          <w:b/>
          <w:bCs/>
          <w:i/>
          <w:iCs/>
          <w:color w:val="222222"/>
        </w:rPr>
        <w:t>Pályázat</w:t>
      </w:r>
      <w:r w:rsidRPr="00FC4B08">
        <w:rPr>
          <w:rFonts w:cs="Calibri"/>
          <w:color w:val="222222"/>
        </w:rPr>
        <w:t>) az alábbi feltételekkel.</w:t>
      </w:r>
    </w:p>
    <w:p w14:paraId="41743051" w14:textId="77777777" w:rsidR="00BD1C9A" w:rsidRPr="00FC4B08" w:rsidRDefault="00BD1C9A" w:rsidP="00FC4B08">
      <w:pPr>
        <w:jc w:val="both"/>
        <w:rPr>
          <w:rFonts w:cs="Calibri"/>
        </w:rPr>
      </w:pPr>
      <w:r w:rsidRPr="00FC4B08">
        <w:rPr>
          <w:rFonts w:cs="Calibri"/>
        </w:rPr>
        <w:t xml:space="preserve">A Pályázat kiírója és lebonyolítója a Central Médiacsoport Zrt. (továbbiakban: </w:t>
      </w:r>
      <w:r w:rsidRPr="00FC4B08">
        <w:rPr>
          <w:rFonts w:cs="Calibri"/>
          <w:b/>
          <w:bCs/>
          <w:i/>
          <w:iCs/>
        </w:rPr>
        <w:t>Central Média</w:t>
      </w:r>
      <w:r w:rsidRPr="00FC4B08">
        <w:rPr>
          <w:rFonts w:cs="Calibri"/>
        </w:rPr>
        <w:t>).</w:t>
      </w:r>
    </w:p>
    <w:p w14:paraId="216E5DC2" w14:textId="77777777" w:rsidR="00BD1C9A" w:rsidRPr="00FC4B08" w:rsidRDefault="00BD1C9A" w:rsidP="00FC4B08">
      <w:pPr>
        <w:jc w:val="both"/>
        <w:rPr>
          <w:rFonts w:eastAsia="Times New Roman" w:cs="Calibri"/>
          <w:color w:val="222222"/>
          <w:kern w:val="0"/>
          <w:lang w:eastAsia="hu-HU"/>
        </w:rPr>
      </w:pPr>
      <w:r w:rsidRPr="00FC4B08">
        <w:rPr>
          <w:rFonts w:cs="Calibri"/>
        </w:rPr>
        <w:t>A Pályázatra jelentkező a részvétellel minden további jogcselekmény nélkül, automatikusan</w:t>
      </w:r>
      <w:r w:rsidRPr="00FC4B08">
        <w:rPr>
          <w:rFonts w:eastAsia="Times New Roman" w:cs="Calibri"/>
          <w:color w:val="222222"/>
          <w:kern w:val="0"/>
          <w:lang w:eastAsia="hu-HU"/>
        </w:rPr>
        <w:t xml:space="preserve"> elfogadja a jelen Szabályzat rendelkezéseit, és magára nézve kötelezőnek ismeri el az abban foglaltakat.</w:t>
      </w:r>
    </w:p>
    <w:p w14:paraId="1F627C3C" w14:textId="77777777" w:rsidR="00737B0A" w:rsidRPr="00FC4B08" w:rsidRDefault="00737B0A" w:rsidP="00FC4B08">
      <w:pPr>
        <w:jc w:val="both"/>
        <w:rPr>
          <w:rFonts w:cs="Calibri"/>
        </w:rPr>
      </w:pPr>
    </w:p>
    <w:p w14:paraId="220F9626" w14:textId="77777777" w:rsidR="00BD1C9A" w:rsidRPr="00FC4B08" w:rsidRDefault="00BD1C9A" w:rsidP="00FC4B08">
      <w:pPr>
        <w:shd w:val="clear" w:color="auto" w:fill="FFFFFF"/>
        <w:spacing w:before="100" w:after="100" w:line="240" w:lineRule="auto"/>
        <w:jc w:val="both"/>
        <w:outlineLvl w:val="2"/>
        <w:rPr>
          <w:rFonts w:eastAsia="Times New Roman" w:cs="Calibri"/>
          <w:b/>
          <w:bCs/>
          <w:color w:val="222222"/>
          <w:kern w:val="0"/>
          <w:lang w:eastAsia="hu-HU"/>
        </w:rPr>
      </w:pPr>
      <w:r w:rsidRPr="00FC4B08">
        <w:rPr>
          <w:rFonts w:eastAsia="Times New Roman" w:cs="Calibri"/>
          <w:b/>
          <w:bCs/>
          <w:color w:val="222222"/>
          <w:kern w:val="0"/>
          <w:lang w:eastAsia="hu-HU"/>
        </w:rPr>
        <w:t>1. A Pályázaton résztvevő személyek</w:t>
      </w:r>
    </w:p>
    <w:p w14:paraId="4AFFEBE6" w14:textId="4A88F125" w:rsidR="00BD1C9A" w:rsidRPr="00FC4B08" w:rsidRDefault="00BD1C9A" w:rsidP="00FC4B08">
      <w:pPr>
        <w:jc w:val="both"/>
        <w:rPr>
          <w:rFonts w:cs="Calibri"/>
        </w:rPr>
      </w:pPr>
      <w:r w:rsidRPr="00FC4B08">
        <w:rPr>
          <w:rFonts w:eastAsia="Times New Roman" w:cs="Calibri"/>
          <w:color w:val="222222"/>
          <w:kern w:val="0"/>
          <w:lang w:eastAsia="hu-HU"/>
        </w:rPr>
        <w:t>A Pályázaton részt vehet minden természetes személy, aki</w:t>
      </w:r>
      <w:r w:rsidR="00C231E4" w:rsidRPr="00FC4B08">
        <w:rPr>
          <w:rFonts w:eastAsia="Times New Roman" w:cs="Calibri"/>
          <w:color w:val="222222"/>
          <w:kern w:val="0"/>
          <w:lang w:eastAsia="hu-HU"/>
        </w:rPr>
        <w:t xml:space="preserve"> </w:t>
      </w:r>
      <w:r w:rsidR="00C231E4" w:rsidRPr="003F52C1">
        <w:rPr>
          <w:rFonts w:eastAsia="Times New Roman" w:cs="Calibri"/>
          <w:color w:val="222222"/>
          <w:kern w:val="0"/>
          <w:lang w:eastAsia="hu-HU"/>
        </w:rPr>
        <w:t xml:space="preserve">pályáztatni kívánt </w:t>
      </w:r>
      <w:r w:rsidR="00C231E4" w:rsidRPr="00FC4B08">
        <w:rPr>
          <w:rFonts w:eastAsia="Times New Roman" w:cs="Calibri"/>
          <w:color w:val="222222"/>
          <w:kern w:val="0"/>
          <w:lang w:eastAsia="hu-HU"/>
        </w:rPr>
        <w:t xml:space="preserve">alkotást, </w:t>
      </w:r>
      <w:r w:rsidR="00714D70">
        <w:rPr>
          <w:rFonts w:eastAsia="Times New Roman" w:cs="Calibri"/>
          <w:color w:val="222222"/>
          <w:kern w:val="0"/>
          <w:lang w:eastAsia="hu-HU"/>
        </w:rPr>
        <w:t>7</w:t>
      </w:r>
      <w:r w:rsidR="00C231E4" w:rsidRPr="00FC4B08">
        <w:rPr>
          <w:rFonts w:eastAsia="Times New Roman" w:cs="Calibri"/>
          <w:color w:val="222222"/>
          <w:kern w:val="0"/>
          <w:lang w:eastAsia="hu-HU"/>
        </w:rPr>
        <w:t xml:space="preserve"> és </w:t>
      </w:r>
      <w:r w:rsidR="00714D70">
        <w:rPr>
          <w:rFonts w:eastAsia="Times New Roman" w:cs="Calibri"/>
          <w:color w:val="222222"/>
          <w:kern w:val="0"/>
          <w:lang w:eastAsia="hu-HU"/>
        </w:rPr>
        <w:t>18</w:t>
      </w:r>
      <w:r w:rsidR="00C231E4" w:rsidRPr="00FC4B08">
        <w:rPr>
          <w:rFonts w:eastAsia="Times New Roman" w:cs="Calibri"/>
          <w:color w:val="222222"/>
          <w:kern w:val="0"/>
          <w:lang w:eastAsia="hu-HU"/>
        </w:rPr>
        <w:t xml:space="preserve"> év közötti gyermek (továbbiakban: Gyermek) törvényes képviselője (szülői felügyeletet gyakorló szülője vagy gyámja), és mind ő maga, mind a Gyermek</w:t>
      </w:r>
      <w:r w:rsidRPr="00FC4B08">
        <w:rPr>
          <w:rFonts w:eastAsia="Times New Roman" w:cs="Calibri"/>
          <w:color w:val="222222"/>
          <w:kern w:val="0"/>
          <w:lang w:eastAsia="hu-HU"/>
        </w:rPr>
        <w:t xml:space="preserve"> Magyarországon tartózkodási vagy lakóhellyel rendelkezik, és aki a jelen Szabályzatban foglalt valamennyi feltételnek maradéktalanul megfelel, és akivel szemben nem áll fenn a Pályázatból történő kizárás bármely feltétele (</w:t>
      </w:r>
      <w:r w:rsidRPr="00FC4B08">
        <w:rPr>
          <w:rFonts w:cs="Calibri"/>
        </w:rPr>
        <w:t>továbbiakban</w:t>
      </w:r>
      <w:r w:rsidRPr="00FC4B08">
        <w:rPr>
          <w:rFonts w:eastAsia="Times New Roman" w:cs="Calibri"/>
          <w:color w:val="222222"/>
          <w:kern w:val="0"/>
          <w:lang w:eastAsia="hu-HU"/>
        </w:rPr>
        <w:t>: </w:t>
      </w:r>
      <w:r w:rsidRPr="00FC4B08">
        <w:rPr>
          <w:rFonts w:eastAsia="Times New Roman" w:cs="Calibri"/>
          <w:b/>
          <w:bCs/>
          <w:i/>
          <w:iCs/>
          <w:color w:val="222222"/>
          <w:kern w:val="0"/>
          <w:lang w:eastAsia="hu-HU"/>
        </w:rPr>
        <w:t>Pályázó</w:t>
      </w:r>
      <w:r w:rsidRPr="00FC4B08">
        <w:rPr>
          <w:rFonts w:eastAsia="Times New Roman" w:cs="Calibri"/>
          <w:color w:val="222222"/>
          <w:kern w:val="0"/>
          <w:lang w:eastAsia="hu-HU"/>
        </w:rPr>
        <w:t>).</w:t>
      </w:r>
    </w:p>
    <w:p w14:paraId="5709A3F4" w14:textId="77777777" w:rsidR="00BD1C9A" w:rsidRPr="00FC4B08" w:rsidRDefault="00BD1C9A" w:rsidP="00FC4B08">
      <w:pPr>
        <w:shd w:val="clear" w:color="auto" w:fill="FFFFFF"/>
        <w:spacing w:after="0" w:line="240" w:lineRule="auto"/>
        <w:jc w:val="both"/>
        <w:rPr>
          <w:rFonts w:cs="Calibri"/>
        </w:rPr>
      </w:pPr>
      <w:r w:rsidRPr="00FC4B08">
        <w:rPr>
          <w:rFonts w:eastAsia="Times New Roman" w:cs="Calibri"/>
          <w:color w:val="222222"/>
          <w:kern w:val="0"/>
          <w:lang w:eastAsia="hu-HU"/>
        </w:rPr>
        <w:t>A Pályázaton </w:t>
      </w:r>
      <w:r w:rsidRPr="00FC4B08">
        <w:rPr>
          <w:rFonts w:eastAsia="Times New Roman" w:cs="Calibri"/>
          <w:b/>
          <w:bCs/>
          <w:color w:val="222222"/>
          <w:kern w:val="0"/>
          <w:lang w:eastAsia="hu-HU"/>
        </w:rPr>
        <w:t>NEM vehetnek részt</w:t>
      </w:r>
      <w:r w:rsidRPr="00FC4B08">
        <w:rPr>
          <w:rFonts w:eastAsia="Times New Roman" w:cs="Calibri"/>
          <w:color w:val="222222"/>
          <w:kern w:val="0"/>
          <w:lang w:eastAsia="hu-HU"/>
        </w:rPr>
        <w:t> az alábbi személyek:</w:t>
      </w:r>
    </w:p>
    <w:p w14:paraId="27E3B9D5" w14:textId="77777777" w:rsidR="00BD1C9A" w:rsidRPr="00FC4B08" w:rsidRDefault="00BD1C9A" w:rsidP="00FC4B08">
      <w:pPr>
        <w:numPr>
          <w:ilvl w:val="0"/>
          <w:numId w:val="1"/>
        </w:num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a szervező és a Támogató tulajdonosai, vezető tisztségviselői, munkavállalói, megbízottjai, valamint azok közeli hozzátartozói;</w:t>
      </w:r>
    </w:p>
    <w:p w14:paraId="665CF353" w14:textId="77777777" w:rsidR="00BD1C9A" w:rsidRPr="00FC4B08" w:rsidRDefault="00BD1C9A" w:rsidP="00FC4B08">
      <w:pPr>
        <w:numPr>
          <w:ilvl w:val="0"/>
          <w:numId w:val="1"/>
        </w:num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egyéb, a lebonyolításban közvetlenül közreműködő cégek (pl. a nyeremény felajánlója stb.) tulajdonosai, vezető tisztségviselői, munkavállalói, megbízottjai, valamint azok közeli hozzátartozói.</w:t>
      </w:r>
    </w:p>
    <w:p w14:paraId="16EF93EB"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000A4CE8"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Kizárásra kerül, aki bármilyen módon veszélyezteti a Pályázat tisztességes lebonyolítását, illetve a jelen Szabályzatban részletezett adatkezelési hozzájárulásokat a Pályázat időtartama alatt, vagy az elbírálást megelőzően visszavonja. A kizárás tényéről a Central Média nem értesíti a Pályázót.</w:t>
      </w:r>
    </w:p>
    <w:p w14:paraId="7E455782" w14:textId="77777777" w:rsidR="00C231E4" w:rsidRPr="00FC4B08" w:rsidRDefault="00C231E4" w:rsidP="00FC4B08">
      <w:pPr>
        <w:shd w:val="clear" w:color="auto" w:fill="FFFFFF"/>
        <w:spacing w:after="0" w:line="240" w:lineRule="auto"/>
        <w:jc w:val="both"/>
        <w:rPr>
          <w:rFonts w:eastAsia="Times New Roman" w:cs="Calibri"/>
          <w:color w:val="222222"/>
          <w:kern w:val="0"/>
          <w:lang w:eastAsia="hu-HU"/>
        </w:rPr>
      </w:pPr>
    </w:p>
    <w:p w14:paraId="26350C0B" w14:textId="392D2421" w:rsidR="00BD1C9A" w:rsidRPr="00FC4B08" w:rsidRDefault="00BD1C9A" w:rsidP="00FC4B08">
      <w:pPr>
        <w:shd w:val="clear" w:color="auto" w:fill="FFFFFF"/>
        <w:spacing w:after="450" w:line="240" w:lineRule="auto"/>
        <w:jc w:val="both"/>
        <w:rPr>
          <w:rFonts w:eastAsia="Times New Roman" w:cs="Calibri"/>
          <w:color w:val="222222"/>
          <w:kern w:val="0"/>
          <w:lang w:eastAsia="hu-HU"/>
        </w:rPr>
      </w:pPr>
      <w:r w:rsidRPr="00FC4B08">
        <w:rPr>
          <w:rFonts w:eastAsia="Times New Roman" w:cs="Calibri"/>
          <w:color w:val="222222"/>
          <w:kern w:val="0"/>
          <w:lang w:eastAsia="hu-HU"/>
        </w:rPr>
        <w:t>A Pályázó kijelenti, hogy a Pályázatra történő jelentkezés során megadott adatai megfelelnek a valóságnak.</w:t>
      </w:r>
    </w:p>
    <w:p w14:paraId="3083DC1D" w14:textId="77777777" w:rsidR="00C231E4" w:rsidRPr="00FC4B08" w:rsidRDefault="00C231E4" w:rsidP="00FC4B08">
      <w:pPr>
        <w:shd w:val="clear" w:color="auto" w:fill="FFFFFF"/>
        <w:spacing w:after="450" w:line="240" w:lineRule="auto"/>
        <w:jc w:val="both"/>
        <w:rPr>
          <w:rFonts w:eastAsia="Times New Roman" w:cs="Calibri"/>
          <w:color w:val="222222"/>
          <w:kern w:val="0"/>
          <w:lang w:eastAsia="hu-HU"/>
        </w:rPr>
      </w:pPr>
      <w:r w:rsidRPr="00FC4B08">
        <w:rPr>
          <w:rFonts w:eastAsia="Times New Roman" w:cs="Calibri"/>
          <w:color w:val="222222"/>
          <w:kern w:val="0"/>
          <w:lang w:eastAsia="hu-HU"/>
        </w:rPr>
        <w:t>A Pályázó kijelenti, hogy a Pályázatra történő jelentkezés során megadott adatok és információk megfelelnek a valóságnak, továbbá kijelenti és szavatolja, hogy a Gyermek képviseletében önállóan eljárva jogosult jognyilatkozatokat tenni.</w:t>
      </w:r>
    </w:p>
    <w:p w14:paraId="27C7E554" w14:textId="4DA0019A" w:rsidR="00C231E4" w:rsidRPr="00FC4B08" w:rsidRDefault="00C231E4" w:rsidP="00FC4B08">
      <w:pPr>
        <w:shd w:val="clear" w:color="auto" w:fill="FFFFFF"/>
        <w:spacing w:after="450" w:line="240" w:lineRule="auto"/>
        <w:jc w:val="both"/>
        <w:rPr>
          <w:rFonts w:eastAsia="Times New Roman" w:cs="Calibri"/>
          <w:color w:val="222222"/>
          <w:kern w:val="0"/>
          <w:lang w:eastAsia="hu-HU"/>
        </w:rPr>
      </w:pPr>
      <w:r w:rsidRPr="00FC4B08">
        <w:rPr>
          <w:rFonts w:eastAsia="Times New Roman" w:cs="Calibri"/>
          <w:color w:val="222222"/>
          <w:kern w:val="0"/>
          <w:lang w:eastAsia="hu-HU"/>
        </w:rPr>
        <w:t>FIGYELEM: A válogatás során kiválasztott Pályaművet alkotó Gyermek életkorát és a Pályázó eljárásra jogosító törvényes képviselői jogosultságának meglétét, mely a Pályaműre vonatkozó szerzői és egyéb jogok átruházása kapcsán feltétlenül szükséges, a Pályázó szavatolja. Kérjük, hogy csak abban az esetben vegyen részt a Pályázaton, amennyiben ezeket és az alábbiakban részletezett feltételek kifejezetten vállalja és szavatolja.</w:t>
      </w:r>
    </w:p>
    <w:p w14:paraId="5C1BB878" w14:textId="77777777" w:rsidR="00BD1C9A" w:rsidRPr="00FC4B08" w:rsidRDefault="00BD1C9A" w:rsidP="00FC4B08">
      <w:pPr>
        <w:shd w:val="clear" w:color="auto" w:fill="FFFFFF"/>
        <w:spacing w:before="100" w:after="100" w:line="240" w:lineRule="auto"/>
        <w:jc w:val="both"/>
        <w:outlineLvl w:val="2"/>
        <w:rPr>
          <w:rFonts w:eastAsia="Times New Roman" w:cs="Calibri"/>
          <w:b/>
          <w:bCs/>
          <w:color w:val="222222"/>
          <w:kern w:val="0"/>
          <w:lang w:eastAsia="hu-HU"/>
        </w:rPr>
      </w:pPr>
      <w:r w:rsidRPr="00FC4B08">
        <w:rPr>
          <w:rFonts w:eastAsia="Times New Roman" w:cs="Calibri"/>
          <w:b/>
          <w:bCs/>
          <w:color w:val="222222"/>
          <w:kern w:val="0"/>
          <w:lang w:eastAsia="hu-HU"/>
        </w:rPr>
        <w:t>2. A Pályázat leírása</w:t>
      </w:r>
    </w:p>
    <w:p w14:paraId="2E80BD18" w14:textId="3BAFB8EB" w:rsidR="00BD1C9A" w:rsidRPr="00FC4B08" w:rsidRDefault="00BD1C9A" w:rsidP="00FC4B08">
      <w:pPr>
        <w:shd w:val="clear" w:color="auto" w:fill="FFFFFF"/>
        <w:spacing w:after="0" w:line="240" w:lineRule="auto"/>
        <w:jc w:val="both"/>
        <w:rPr>
          <w:rFonts w:cs="Calibri"/>
          <w:kern w:val="2"/>
          <w:lang w:eastAsia="hu-HU"/>
          <w14:ligatures w14:val="standardContextual"/>
        </w:rPr>
      </w:pPr>
      <w:r w:rsidRPr="00FC4B08">
        <w:rPr>
          <w:rFonts w:cs="Calibri"/>
          <w:color w:val="222222"/>
        </w:rPr>
        <w:t xml:space="preserve">A Vezess idén kiemelt médiapartnere a ZSTS Garage SupercarFestnek, ennek keretében pedig kreatív autóépítő pályázatot hirdet 7–18 éves gyermekek számára. A Pályázat célja, hogy a résztvevők megmutassák, hogyan képzelik el a jövő legmenőbb szuperautóját. A pályázók saját készítésű </w:t>
      </w:r>
      <w:r w:rsidRPr="00FC4B08">
        <w:rPr>
          <w:rFonts w:cs="Calibri"/>
          <w:color w:val="222222"/>
        </w:rPr>
        <w:lastRenderedPageBreak/>
        <w:t xml:space="preserve">autóalkotással nevezhetnek, amely bármilyen technikával és alapanyagból elkészíthető – például LEGO-ból, építőkockából, kartonból, papírból vagy újrahasznosított anyagokból. A nevezéshez az elkészült alkotásról készített fényképet, az autó nevét, valamint egy rövid leírást kell feltölteni a </w:t>
      </w:r>
      <w:r w:rsidRPr="00FC4B08">
        <w:rPr>
          <w:rFonts w:cs="Calibri"/>
          <w:color w:val="000000"/>
        </w:rPr>
        <w:t>vezess.hu/supercar-kihivas</w:t>
      </w:r>
      <w:r w:rsidRPr="00FC4B08">
        <w:rPr>
          <w:rFonts w:cs="Calibri"/>
          <w:color w:val="222222"/>
        </w:rPr>
        <w:t xml:space="preserve"> oldalra arról, mitől szuperautó az adott alkotás.</w:t>
      </w:r>
    </w:p>
    <w:p w14:paraId="1BE311F8"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71351F2C" w14:textId="77777777" w:rsidR="00BD1C9A" w:rsidRPr="00FC4B08" w:rsidRDefault="00BD1C9A" w:rsidP="00FC4B08">
      <w:pPr>
        <w:shd w:val="clear" w:color="auto" w:fill="FFFFFF"/>
        <w:spacing w:after="0" w:line="240" w:lineRule="auto"/>
        <w:jc w:val="both"/>
        <w:rPr>
          <w:rFonts w:cs="Calibri"/>
          <w:kern w:val="2"/>
          <w:lang w:eastAsia="hu-HU"/>
          <w14:ligatures w14:val="standardContextual"/>
        </w:rPr>
      </w:pPr>
      <w:r w:rsidRPr="00FC4B08">
        <w:rPr>
          <w:rFonts w:cs="Calibri"/>
          <w:color w:val="222222"/>
        </w:rPr>
        <w:t>A beküldendő tartalomra, a fényképpel kapcsolatos előírásokra és a részvételi feltételekre vonatkozó részletes szabályokat a 4. pont tartalmazza.</w:t>
      </w:r>
    </w:p>
    <w:p w14:paraId="1DF9D126" w14:textId="77777777" w:rsidR="00BD1C9A" w:rsidRPr="00FC4B08" w:rsidRDefault="00BD1C9A" w:rsidP="00FC4B08">
      <w:pPr>
        <w:shd w:val="clear" w:color="auto" w:fill="FFFFFF"/>
        <w:spacing w:after="0" w:line="240" w:lineRule="auto"/>
        <w:jc w:val="both"/>
        <w:rPr>
          <w:rFonts w:cs="Calibri"/>
        </w:rPr>
      </w:pPr>
    </w:p>
    <w:p w14:paraId="15CB8816" w14:textId="0297E7CB" w:rsidR="00BD1C9A" w:rsidRPr="00FC4B08" w:rsidRDefault="00BD1C9A" w:rsidP="00FC4B08">
      <w:pPr>
        <w:shd w:val="clear" w:color="auto" w:fill="FFFFFF"/>
        <w:spacing w:before="100" w:after="100" w:line="240" w:lineRule="auto"/>
        <w:jc w:val="both"/>
        <w:outlineLvl w:val="2"/>
        <w:rPr>
          <w:rFonts w:eastAsia="Times New Roman" w:cs="Calibri"/>
          <w:b/>
          <w:bCs/>
          <w:color w:val="222222"/>
          <w:kern w:val="0"/>
          <w:lang w:eastAsia="hu-HU"/>
        </w:rPr>
      </w:pPr>
      <w:r w:rsidRPr="00FC4B08">
        <w:rPr>
          <w:rFonts w:cs="Calibri"/>
          <w:color w:val="222222"/>
        </w:rPr>
        <w:t>A beküldött pályázatokat a Vezess szerkesztősége által delegált 3 fős szakmai zsűri bírálja el. A zsűri a két korosztályból összesen 10 nyertes pályaművet választ ki, korosztályonként 5–5 alkotást. A nyertes alkotásokat a Vezess oldalán és kapcsolódó social felületein is bemutatjuk.</w:t>
      </w:r>
      <w:r w:rsidRPr="00FC4B08">
        <w:rPr>
          <w:rFonts w:eastAsia="Times New Roman" w:cs="Calibri"/>
          <w:b/>
          <w:bCs/>
          <w:color w:val="222222"/>
          <w:kern w:val="0"/>
          <w:lang w:eastAsia="hu-HU"/>
        </w:rPr>
        <w:t>3. A Pályázat időtartama</w:t>
      </w:r>
    </w:p>
    <w:p w14:paraId="3C307242" w14:textId="77777777" w:rsidR="00BD1C9A" w:rsidRPr="00FC4B08" w:rsidRDefault="00BD1C9A" w:rsidP="00FC4B08">
      <w:pPr>
        <w:shd w:val="clear" w:color="auto" w:fill="FFFFFF"/>
        <w:spacing w:after="0" w:line="240" w:lineRule="auto"/>
        <w:jc w:val="both"/>
        <w:rPr>
          <w:rFonts w:cs="Calibri"/>
          <w:kern w:val="2"/>
          <w:lang w:eastAsia="hu-HU"/>
          <w14:ligatures w14:val="standardContextual"/>
        </w:rPr>
      </w:pPr>
      <w:r w:rsidRPr="00FC4B08">
        <w:rPr>
          <w:rFonts w:cs="Calibri"/>
          <w:color w:val="222222"/>
        </w:rPr>
        <w:t xml:space="preserve">A Pályázat </w:t>
      </w:r>
      <w:commentRangeStart w:id="0"/>
      <w:r w:rsidRPr="00FC4B08">
        <w:rPr>
          <w:rFonts w:cs="Calibri"/>
          <w:color w:val="222222"/>
        </w:rPr>
        <w:t>2026. május 26</w:t>
      </w:r>
      <w:commentRangeEnd w:id="0"/>
      <w:r w:rsidR="00A1385B" w:rsidRPr="00FC4B08">
        <w:rPr>
          <w:rStyle w:val="Jegyzethivatkozs"/>
          <w:rFonts w:cs="Calibri"/>
          <w:color w:val="222222"/>
          <w:sz w:val="22"/>
          <w:szCs w:val="22"/>
        </w:rPr>
        <w:commentReference w:id="0"/>
      </w:r>
      <w:r w:rsidRPr="00FC4B08">
        <w:rPr>
          <w:rFonts w:cs="Calibri"/>
          <w:color w:val="222222"/>
        </w:rPr>
        <w:t>. és 2026. június 11. között zajlik.</w:t>
      </w:r>
    </w:p>
    <w:p w14:paraId="299C25A5"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665CF259" w14:textId="18A417F0" w:rsidR="00BD1C9A" w:rsidRPr="00FC4B08" w:rsidRDefault="00BD1C9A" w:rsidP="00FC4B08">
      <w:pPr>
        <w:pStyle w:val="Listaszerbekezds"/>
        <w:numPr>
          <w:ilvl w:val="0"/>
          <w:numId w:val="2"/>
        </w:numPr>
        <w:spacing w:after="0" w:line="240" w:lineRule="auto"/>
        <w:jc w:val="both"/>
        <w:rPr>
          <w:rFonts w:cs="Calibri"/>
          <w:kern w:val="2"/>
          <w14:ligatures w14:val="standardContextual"/>
        </w:rPr>
      </w:pPr>
      <w:r w:rsidRPr="00FC4B08">
        <w:rPr>
          <w:rFonts w:cs="Calibri"/>
          <w:b/>
          <w:bCs/>
          <w:color w:val="222222"/>
        </w:rPr>
        <w:t>Felhívási és nevezési időszak:</w:t>
      </w:r>
      <w:r w:rsidRPr="00FC4B08">
        <w:rPr>
          <w:rFonts w:cs="Calibri"/>
          <w:color w:val="222222"/>
        </w:rPr>
        <w:t xml:space="preserve"> 2026. május </w:t>
      </w:r>
      <w:r w:rsidR="00714D70">
        <w:rPr>
          <w:rFonts w:cs="Calibri"/>
          <w:color w:val="222222"/>
        </w:rPr>
        <w:t>27</w:t>
      </w:r>
      <w:r w:rsidRPr="00FC4B08">
        <w:rPr>
          <w:rFonts w:cs="Calibri"/>
          <w:color w:val="222222"/>
        </w:rPr>
        <w:t>. – 2026. június 8.</w:t>
      </w:r>
    </w:p>
    <w:p w14:paraId="16CA1E25" w14:textId="77777777" w:rsidR="00BD1C9A" w:rsidRPr="00FC4B08" w:rsidRDefault="00BD1C9A" w:rsidP="00FC4B08">
      <w:pPr>
        <w:pStyle w:val="Listaszerbekezds"/>
        <w:numPr>
          <w:ilvl w:val="0"/>
          <w:numId w:val="2"/>
        </w:numPr>
        <w:spacing w:after="0" w:line="240" w:lineRule="auto"/>
        <w:jc w:val="both"/>
        <w:rPr>
          <w:rFonts w:cs="Calibri"/>
        </w:rPr>
      </w:pPr>
      <w:r w:rsidRPr="00FC4B08">
        <w:rPr>
          <w:rFonts w:cs="Calibri"/>
          <w:b/>
          <w:bCs/>
          <w:color w:val="222222"/>
        </w:rPr>
        <w:t>Értékelési időszak:</w:t>
      </w:r>
      <w:r w:rsidRPr="00FC4B08">
        <w:rPr>
          <w:rFonts w:cs="Calibri"/>
          <w:color w:val="222222"/>
        </w:rPr>
        <w:t xml:space="preserve"> 2026. június 9–11.</w:t>
      </w:r>
    </w:p>
    <w:p w14:paraId="62F334CD" w14:textId="77777777" w:rsidR="00BD1C9A" w:rsidRPr="00FC4B08" w:rsidRDefault="00BD1C9A" w:rsidP="00FC4B08">
      <w:pPr>
        <w:pStyle w:val="Listaszerbekezds"/>
        <w:numPr>
          <w:ilvl w:val="0"/>
          <w:numId w:val="2"/>
        </w:numPr>
        <w:spacing w:after="0" w:line="240" w:lineRule="auto"/>
        <w:jc w:val="both"/>
        <w:rPr>
          <w:rFonts w:cs="Calibri"/>
        </w:rPr>
      </w:pPr>
      <w:r w:rsidRPr="00FC4B08">
        <w:rPr>
          <w:rFonts w:cs="Calibri"/>
          <w:b/>
          <w:bCs/>
          <w:color w:val="222222"/>
        </w:rPr>
        <w:t>Eredményhirdetés:</w:t>
      </w:r>
      <w:r w:rsidRPr="00FC4B08">
        <w:rPr>
          <w:rFonts w:cs="Calibri"/>
          <w:color w:val="222222"/>
        </w:rPr>
        <w:t xml:space="preserve"> 2026. június 11.</w:t>
      </w:r>
    </w:p>
    <w:p w14:paraId="273D81A1"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7DA2B934" w14:textId="71AE0D7A" w:rsidR="00BD1C9A" w:rsidRPr="00FC4B08" w:rsidRDefault="00C231E4" w:rsidP="00FC4B08">
      <w:pPr>
        <w:shd w:val="clear" w:color="auto" w:fill="FFFFFF"/>
        <w:spacing w:after="0" w:line="240" w:lineRule="auto"/>
        <w:jc w:val="both"/>
        <w:rPr>
          <w:rFonts w:cs="Calibri"/>
          <w:kern w:val="2"/>
          <w:lang w:eastAsia="hu-HU"/>
          <w14:ligatures w14:val="standardContextual"/>
        </w:rPr>
      </w:pPr>
      <w:r w:rsidRPr="00FC4B08">
        <w:rPr>
          <w:rFonts w:cs="Calibri"/>
          <w:color w:val="222222"/>
        </w:rPr>
        <w:t xml:space="preserve">A Pályázaton részt venni, arra jelentkezni a </w:t>
      </w:r>
      <w:r w:rsidR="00BD1C9A" w:rsidRPr="00FC4B08">
        <w:rPr>
          <w:rFonts w:cs="Calibri"/>
          <w:color w:val="222222"/>
        </w:rPr>
        <w:t xml:space="preserve">Nevezni a nevezési </w:t>
      </w:r>
      <w:commentRangeStart w:id="1"/>
      <w:r w:rsidR="00BD1C9A" w:rsidRPr="00FC4B08">
        <w:rPr>
          <w:rFonts w:cs="Calibri"/>
          <w:color w:val="222222"/>
        </w:rPr>
        <w:t xml:space="preserve">időszak első napjától </w:t>
      </w:r>
      <w:commentRangeEnd w:id="1"/>
      <w:r w:rsidRPr="00FC4B08">
        <w:rPr>
          <w:rStyle w:val="Jegyzethivatkozs"/>
          <w:rFonts w:cs="Calibri"/>
          <w:color w:val="222222"/>
          <w:sz w:val="22"/>
          <w:szCs w:val="22"/>
        </w:rPr>
        <w:commentReference w:id="1"/>
      </w:r>
      <w:r w:rsidR="00BD1C9A" w:rsidRPr="00FC4B08">
        <w:rPr>
          <w:rFonts w:cs="Calibri"/>
          <w:color w:val="222222"/>
        </w:rPr>
        <w:t>annak utolsó napjáig lehetséges. A nevezési időszak kezdete előtt vagy lezárását követően beérkezett pályázatok érvénytelenek, és a zsűri nem bírálja el azokat.</w:t>
      </w:r>
    </w:p>
    <w:p w14:paraId="66A7F72D"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54C259C8" w14:textId="77777777" w:rsidR="00BD1C9A" w:rsidRPr="00FC4B08" w:rsidRDefault="00BD1C9A" w:rsidP="00FC4B08">
      <w:pPr>
        <w:shd w:val="clear" w:color="auto" w:fill="FFFFFF"/>
        <w:spacing w:before="100" w:after="100" w:line="240" w:lineRule="auto"/>
        <w:jc w:val="both"/>
        <w:outlineLvl w:val="2"/>
        <w:rPr>
          <w:rFonts w:eastAsia="Times New Roman" w:cs="Calibri"/>
          <w:b/>
          <w:bCs/>
          <w:color w:val="222222"/>
          <w:kern w:val="0"/>
          <w:lang w:eastAsia="hu-HU"/>
        </w:rPr>
      </w:pPr>
      <w:r w:rsidRPr="00FC4B08">
        <w:rPr>
          <w:rFonts w:eastAsia="Times New Roman" w:cs="Calibri"/>
          <w:b/>
          <w:bCs/>
          <w:color w:val="222222"/>
          <w:kern w:val="0"/>
          <w:lang w:eastAsia="hu-HU"/>
        </w:rPr>
        <w:t>4. Jelentkezés a Pályázatra, részvételi feltételek</w:t>
      </w:r>
    </w:p>
    <w:p w14:paraId="3EFB1EBB"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779228AE" w14:textId="77777777" w:rsidR="00C231E4" w:rsidRPr="00FC4B08" w:rsidRDefault="00C231E4"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A Pályázók közül kizárólag azok pályázati anyagai kerülnek elbírálásra, akik a jelen Szabályzatban meghatározott részvételi feltételeket együttesen és maradéktalanul teljesítik.</w:t>
      </w:r>
    </w:p>
    <w:p w14:paraId="3D2F97AB" w14:textId="77777777" w:rsidR="00C231E4" w:rsidRPr="00FC4B08" w:rsidRDefault="00C231E4" w:rsidP="00FC4B08">
      <w:pPr>
        <w:shd w:val="clear" w:color="auto" w:fill="FFFFFF"/>
        <w:spacing w:after="0" w:line="240" w:lineRule="auto"/>
        <w:jc w:val="both"/>
        <w:rPr>
          <w:rFonts w:eastAsia="Times New Roman" w:cs="Calibri"/>
          <w:color w:val="222222"/>
          <w:kern w:val="0"/>
          <w:lang w:eastAsia="hu-HU"/>
        </w:rPr>
      </w:pPr>
    </w:p>
    <w:p w14:paraId="65DA49B8" w14:textId="77777777" w:rsidR="00C231E4" w:rsidRPr="00FC4B08" w:rsidRDefault="00C231E4"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A Pályázat részvételi feltételei:</w:t>
      </w:r>
    </w:p>
    <w:p w14:paraId="024B0671" w14:textId="77777777" w:rsidR="00C231E4" w:rsidRPr="00FC4B08" w:rsidRDefault="00C231E4" w:rsidP="00FC4B08">
      <w:pPr>
        <w:pStyle w:val="Listaszerbekezds"/>
        <w:numPr>
          <w:ilvl w:val="0"/>
          <w:numId w:val="3"/>
        </w:numPr>
        <w:spacing w:after="0" w:line="240" w:lineRule="auto"/>
        <w:jc w:val="both"/>
        <w:rPr>
          <w:rFonts w:cs="Calibri"/>
          <w:color w:val="222222"/>
          <w:kern w:val="2"/>
          <w14:ligatures w14:val="standardContextual"/>
        </w:rPr>
      </w:pPr>
      <w:r w:rsidRPr="00FC4B08">
        <w:rPr>
          <w:rFonts w:cs="Calibri"/>
          <w:color w:val="222222"/>
        </w:rPr>
        <w:t>a Pályázat feltételeinek mindenben megfelelő pályázati anyag beküldése;</w:t>
      </w:r>
    </w:p>
    <w:p w14:paraId="157C3344" w14:textId="77777777" w:rsidR="00CB3FAA" w:rsidRPr="00FC4B08" w:rsidRDefault="00CB3FAA" w:rsidP="00FC4B08">
      <w:pPr>
        <w:pStyle w:val="NormlWeb"/>
        <w:numPr>
          <w:ilvl w:val="0"/>
          <w:numId w:val="3"/>
        </w:numPr>
        <w:suppressAutoHyphens w:val="0"/>
        <w:autoSpaceDN/>
        <w:spacing w:beforeAutospacing="1" w:afterAutospacing="1"/>
        <w:jc w:val="both"/>
        <w:rPr>
          <w:rFonts w:ascii="Calibri" w:hAnsi="Calibri" w:cs="Calibri"/>
          <w:sz w:val="22"/>
          <w:szCs w:val="22"/>
        </w:rPr>
      </w:pPr>
      <w:r w:rsidRPr="00FC4B08">
        <w:rPr>
          <w:rFonts w:ascii="Calibri" w:hAnsi="Calibri" w:cs="Calibri"/>
          <w:sz w:val="22"/>
          <w:szCs w:val="22"/>
        </w:rPr>
        <w:t xml:space="preserve">A kért adatok hiánytalan, valóságnak megfelelően történő megadása, oly módon, hogy az adatok a Pályázó személyazonosító okmányával bizonyíthatóak legyenek, </w:t>
      </w:r>
    </w:p>
    <w:p w14:paraId="58C77691" w14:textId="77777777" w:rsidR="00CB3FAA" w:rsidRPr="00FC4B08" w:rsidRDefault="00CB3FAA" w:rsidP="00FC4B08">
      <w:pPr>
        <w:pStyle w:val="NormlWeb"/>
        <w:numPr>
          <w:ilvl w:val="0"/>
          <w:numId w:val="3"/>
        </w:numPr>
        <w:suppressAutoHyphens w:val="0"/>
        <w:autoSpaceDN/>
        <w:spacing w:beforeAutospacing="1" w:afterAutospacing="1"/>
        <w:jc w:val="both"/>
        <w:rPr>
          <w:rStyle w:val="Kiemels"/>
          <w:rFonts w:ascii="Calibri" w:hAnsi="Calibri" w:cs="Calibri"/>
          <w:iCs w:val="0"/>
          <w:sz w:val="22"/>
          <w:szCs w:val="22"/>
        </w:rPr>
      </w:pPr>
      <w:r w:rsidRPr="00FC4B08">
        <w:rPr>
          <w:rStyle w:val="Kiemels"/>
          <w:rFonts w:ascii="Calibri" w:hAnsi="Calibri" w:cs="Calibri"/>
          <w:i w:val="0"/>
          <w:sz w:val="22"/>
          <w:szCs w:val="22"/>
        </w:rPr>
        <w:t>az itt meghatározottak szerint a Pályázó személyes adatainak kezeléséhez történő hozzájárulás megadása, valamint a jelen Szabályzatban foglaltak szerint és időpontig ezen adatkezelési hozzájárulás folyamatos megléte,</w:t>
      </w:r>
    </w:p>
    <w:p w14:paraId="67448B2F" w14:textId="77777777" w:rsidR="00C231E4" w:rsidRPr="00FC4B08" w:rsidRDefault="00C231E4" w:rsidP="00FC4B08">
      <w:pPr>
        <w:pStyle w:val="Listaszerbekezds"/>
        <w:numPr>
          <w:ilvl w:val="0"/>
          <w:numId w:val="3"/>
        </w:numPr>
        <w:spacing w:after="0" w:line="240" w:lineRule="auto"/>
        <w:jc w:val="both"/>
        <w:rPr>
          <w:rFonts w:cs="Calibri"/>
          <w:color w:val="222222"/>
        </w:rPr>
      </w:pPr>
      <w:r w:rsidRPr="00FC4B08">
        <w:rPr>
          <w:rFonts w:cs="Calibri"/>
          <w:color w:val="222222"/>
        </w:rPr>
        <w:t>egy pályázó egy pályaművel nevezhet;</w:t>
      </w:r>
    </w:p>
    <w:p w14:paraId="4B9C8914" w14:textId="77777777" w:rsidR="00C231E4" w:rsidRPr="00FC4B08" w:rsidRDefault="00C231E4" w:rsidP="00FC4B08">
      <w:pPr>
        <w:pStyle w:val="Listaszerbekezds"/>
        <w:numPr>
          <w:ilvl w:val="0"/>
          <w:numId w:val="3"/>
        </w:numPr>
        <w:spacing w:after="0" w:line="240" w:lineRule="auto"/>
        <w:jc w:val="both"/>
        <w:rPr>
          <w:rFonts w:cs="Calibri"/>
          <w:color w:val="222222"/>
        </w:rPr>
      </w:pPr>
      <w:r w:rsidRPr="00FC4B08">
        <w:rPr>
          <w:rFonts w:cs="Calibri"/>
          <w:color w:val="222222"/>
        </w:rPr>
        <w:t>a Szervező nem fogadhat el olyan pályázatot, amely a jelen Szabályzatban meghatározott alaki vagy tartalmi követelményeknek nem felel meg.</w:t>
      </w:r>
    </w:p>
    <w:p w14:paraId="445D68C4" w14:textId="77777777" w:rsidR="00CB3FAA" w:rsidRPr="00FC4B08" w:rsidRDefault="00CB3FAA" w:rsidP="00FC4B08">
      <w:pPr>
        <w:pStyle w:val="Listaszerbekezds"/>
        <w:numPr>
          <w:ilvl w:val="0"/>
          <w:numId w:val="3"/>
        </w:numPr>
        <w:spacing w:after="0" w:line="240" w:lineRule="auto"/>
        <w:jc w:val="both"/>
        <w:rPr>
          <w:rFonts w:cs="Calibri"/>
          <w:color w:val="222222"/>
        </w:rPr>
      </w:pPr>
      <w:r w:rsidRPr="00FC4B08">
        <w:rPr>
          <w:rFonts w:cs="Calibri"/>
          <w:color w:val="222222"/>
        </w:rPr>
        <w:t>a Pályázó szavatolja, hogy a beküldött kép(ek) harmadik fél személyiségi jogait nem sérti(k) és szavatolja, hogy rendelkezik a fotó(k) felhasználásának jogával,</w:t>
      </w:r>
    </w:p>
    <w:p w14:paraId="4E88F8A6" w14:textId="6A3706B6" w:rsidR="00CB3FAA" w:rsidRPr="00FC4B08" w:rsidRDefault="00CB3FAA" w:rsidP="00FC4B08">
      <w:pPr>
        <w:pStyle w:val="Listaszerbekezds"/>
        <w:numPr>
          <w:ilvl w:val="0"/>
          <w:numId w:val="3"/>
        </w:numPr>
        <w:spacing w:after="0" w:line="240" w:lineRule="auto"/>
        <w:jc w:val="both"/>
        <w:rPr>
          <w:rFonts w:cs="Calibri"/>
          <w:color w:val="222222"/>
        </w:rPr>
      </w:pPr>
      <w:r w:rsidRPr="00FC4B08">
        <w:rPr>
          <w:rFonts w:cs="Calibri"/>
          <w:color w:val="222222"/>
        </w:rPr>
        <w:t xml:space="preserve">A Pályázó a Pályamű beküldésével nem kizárólagos, ingyenes felhasználási engedélyt ad a Szervező számára a fénykép </w:t>
      </w:r>
      <w:r w:rsidR="00714D70">
        <w:rPr>
          <w:rFonts w:cs="Calibri"/>
          <w:color w:val="222222"/>
          <w:highlight w:val="yellow"/>
        </w:rPr>
        <w:t>vezess.hu</w:t>
      </w:r>
      <w:r w:rsidRPr="0012413B">
        <w:rPr>
          <w:rFonts w:cs="Calibri"/>
          <w:color w:val="222222"/>
          <w:highlight w:val="yellow"/>
        </w:rPr>
        <w:t xml:space="preserve"> </w:t>
      </w:r>
      <w:commentRangeStart w:id="2"/>
      <w:r w:rsidRPr="0012413B">
        <w:rPr>
          <w:rFonts w:cs="Calibri"/>
          <w:color w:val="222222"/>
          <w:highlight w:val="yellow"/>
        </w:rPr>
        <w:t>oldalon</w:t>
      </w:r>
      <w:commentRangeEnd w:id="2"/>
      <w:r w:rsidR="003B64C8" w:rsidRPr="00FC4B08">
        <w:rPr>
          <w:rStyle w:val="Jegyzethivatkozs"/>
          <w:rFonts w:cs="Calibri"/>
          <w:color w:val="222222"/>
          <w:sz w:val="22"/>
          <w:szCs w:val="22"/>
        </w:rPr>
        <w:commentReference w:id="2"/>
      </w:r>
      <w:r w:rsidRPr="00FC4B08">
        <w:rPr>
          <w:rFonts w:cs="Calibri"/>
          <w:color w:val="222222"/>
        </w:rPr>
        <w:t>, bárki által elérhető formában történő nyilvánosságra hozatalához, és a Pályázat lebonyolításához szükséges mértékben</w:t>
      </w:r>
      <w:r w:rsidR="0042099F" w:rsidRPr="00FC4B08">
        <w:rPr>
          <w:rFonts w:cs="Calibri"/>
          <w:color w:val="222222"/>
        </w:rPr>
        <w:t>.</w:t>
      </w:r>
    </w:p>
    <w:p w14:paraId="77B7E326" w14:textId="77777777" w:rsidR="00CB3FAA" w:rsidRPr="00FC4B08" w:rsidRDefault="00CB3FAA" w:rsidP="00FC4B08">
      <w:pPr>
        <w:pStyle w:val="Listaszerbekezds"/>
        <w:numPr>
          <w:ilvl w:val="0"/>
          <w:numId w:val="3"/>
        </w:numPr>
        <w:spacing w:after="0" w:line="240" w:lineRule="auto"/>
        <w:jc w:val="both"/>
        <w:rPr>
          <w:rFonts w:cs="Calibri"/>
          <w:color w:val="222222"/>
        </w:rPr>
      </w:pPr>
      <w:r w:rsidRPr="00FC4B08">
        <w:rPr>
          <w:rFonts w:cs="Calibri"/>
          <w:color w:val="222222"/>
        </w:rPr>
        <w:t>Pályázó a tartalom beküldésével szavatolja, hogy a tartalom vonatkozásában az itt rögzített felhasználási jog engedélyezésére jogosult. A Pályázó a fénykép beküldésével szavatolja, hogy amennyiben a fényképen rajta kívül más is szerepel, vagy a fénykép közzététele egyéb okból harmadik személy hozzájárulásához kötött, rendelkezik e személy(ek) közzétételhez való hozzájárulásával.</w:t>
      </w:r>
    </w:p>
    <w:p w14:paraId="4F439989" w14:textId="77777777" w:rsidR="00C231E4" w:rsidRPr="00FC4B08" w:rsidRDefault="00C231E4" w:rsidP="00FC4B08">
      <w:pPr>
        <w:shd w:val="clear" w:color="auto" w:fill="FFFFFF"/>
        <w:spacing w:after="0" w:line="240" w:lineRule="auto"/>
        <w:jc w:val="both"/>
        <w:rPr>
          <w:rFonts w:eastAsia="Times New Roman" w:cs="Calibri"/>
          <w:color w:val="222222"/>
          <w:kern w:val="0"/>
          <w:lang w:eastAsia="hu-HU"/>
        </w:rPr>
      </w:pPr>
    </w:p>
    <w:p w14:paraId="7E66CEF4" w14:textId="0C6F0803" w:rsidR="00911E5C" w:rsidRPr="00FC4B08" w:rsidRDefault="00BF5DD7" w:rsidP="0012413B">
      <w:pPr>
        <w:pStyle w:val="NormlWeb"/>
        <w:jc w:val="both"/>
        <w:rPr>
          <w:rFonts w:ascii="Calibri" w:hAnsi="Calibri" w:cs="Calibri"/>
          <w:iCs/>
          <w:sz w:val="22"/>
          <w:szCs w:val="22"/>
        </w:rPr>
      </w:pPr>
      <w:r w:rsidRPr="00FC4B08">
        <w:rPr>
          <w:rFonts w:ascii="Calibri" w:hAnsi="Calibri" w:cs="Calibri"/>
          <w:color w:val="222222"/>
          <w:sz w:val="22"/>
          <w:szCs w:val="22"/>
        </w:rPr>
        <w:t xml:space="preserve">A Pályázó a pályaművet a </w:t>
      </w:r>
      <w:r w:rsidRPr="00FC4B08">
        <w:rPr>
          <w:rFonts w:ascii="Calibri" w:hAnsi="Calibri" w:cs="Calibri"/>
          <w:color w:val="000000"/>
          <w:sz w:val="22"/>
          <w:szCs w:val="22"/>
        </w:rPr>
        <w:t>vezess.hu/supercar-kihivas</w:t>
      </w:r>
      <w:r w:rsidRPr="00FC4B08">
        <w:rPr>
          <w:rFonts w:ascii="Calibri" w:hAnsi="Calibri" w:cs="Calibri"/>
          <w:color w:val="222222"/>
          <w:sz w:val="22"/>
          <w:szCs w:val="22"/>
        </w:rPr>
        <w:t xml:space="preserve"> oldalon keresztül küldheti be. A Pályázaton történő részvétel feltétele a jelen Szabályzat elfogadása, valamint a nevezés során megadott adatok </w:t>
      </w:r>
      <w:r w:rsidRPr="00FC4B08">
        <w:rPr>
          <w:rFonts w:ascii="Calibri" w:hAnsi="Calibri" w:cs="Calibri"/>
          <w:color w:val="222222"/>
          <w:sz w:val="22"/>
          <w:szCs w:val="22"/>
        </w:rPr>
        <w:lastRenderedPageBreak/>
        <w:t>kezeléséhez szükséges hozzájárulások megadása. A nevezéshez az alkotásról készített fotót, az autó nevét és a rövid leírást kell megadni</w:t>
      </w:r>
      <w:r w:rsidR="003B64C8">
        <w:rPr>
          <w:rFonts w:ascii="Calibri" w:hAnsi="Calibri" w:cs="Calibri"/>
          <w:color w:val="222222"/>
          <w:sz w:val="22"/>
          <w:szCs w:val="22"/>
        </w:rPr>
        <w:t>.</w:t>
      </w:r>
    </w:p>
    <w:p w14:paraId="28213836" w14:textId="5C09719F" w:rsidR="00BD1C9A" w:rsidRPr="00FC4B08" w:rsidRDefault="00BD1C9A" w:rsidP="00FC4B08">
      <w:pPr>
        <w:shd w:val="clear" w:color="auto" w:fill="FFFFFF"/>
        <w:spacing w:after="0" w:line="240" w:lineRule="auto"/>
        <w:jc w:val="both"/>
        <w:rPr>
          <w:rFonts w:cs="Calibri"/>
          <w:kern w:val="2"/>
          <w:lang w:eastAsia="hu-HU"/>
          <w14:ligatures w14:val="standardContextual"/>
        </w:rPr>
      </w:pPr>
      <w:r w:rsidRPr="00FC4B08">
        <w:rPr>
          <w:rFonts w:cs="Calibri"/>
          <w:color w:val="222222"/>
        </w:rPr>
        <w:t>A pályaműve</w:t>
      </w:r>
      <w:r w:rsidR="00911E5C" w:rsidRPr="00FC4B08">
        <w:rPr>
          <w:rFonts w:cs="Calibri"/>
          <w:color w:val="222222"/>
        </w:rPr>
        <w:t>k</w:t>
      </w:r>
      <w:r w:rsidRPr="00FC4B08">
        <w:rPr>
          <w:rFonts w:cs="Calibri"/>
          <w:color w:val="222222"/>
        </w:rPr>
        <w:t xml:space="preserve"> és a beküldött fényképpel kapcsolatos előírások és</w:t>
      </w:r>
      <w:r w:rsidR="003B64C8">
        <w:rPr>
          <w:rFonts w:cs="Calibri"/>
          <w:color w:val="222222"/>
        </w:rPr>
        <w:t xml:space="preserve"> elvárások</w:t>
      </w:r>
      <w:r w:rsidRPr="00FC4B08">
        <w:rPr>
          <w:rFonts w:cs="Calibri"/>
          <w:color w:val="222222"/>
        </w:rPr>
        <w:t>:</w:t>
      </w:r>
    </w:p>
    <w:p w14:paraId="1D763587" w14:textId="77777777" w:rsidR="00BD1C9A" w:rsidRPr="00FC4B08" w:rsidRDefault="00BD1C9A" w:rsidP="00FC4B08">
      <w:pPr>
        <w:shd w:val="clear" w:color="auto" w:fill="FFFFFF"/>
        <w:spacing w:after="0" w:line="240" w:lineRule="auto"/>
        <w:jc w:val="both"/>
        <w:rPr>
          <w:rFonts w:cs="Calibri"/>
          <w:kern w:val="2"/>
          <w:lang w:eastAsia="hu-HU"/>
          <w14:ligatures w14:val="standardContextual"/>
        </w:rPr>
      </w:pPr>
      <w:r w:rsidRPr="00FC4B08">
        <w:rPr>
          <w:rFonts w:cs="Calibri"/>
          <w:color w:val="222222"/>
        </w:rPr>
        <w:t>a) A pályaműnek kifejezetten a Pályázat tematikájához kell kapcsolódnia: a pályázónak egy saját készítésű, kreatív szuperautó-alkotást kell létrehoznia, és arról fényképet kell beküldenie a jelen Szabályzatban foglalt feltételek szerint.</w:t>
      </w:r>
    </w:p>
    <w:p w14:paraId="5AF04193" w14:textId="067DDA4F" w:rsidR="00BD1C9A" w:rsidRPr="00FC4B08" w:rsidRDefault="00BF5DD7"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 xml:space="preserve">A Pályázó legalább 1 fotó beküldésével pályázhat. A Pályázó a Pályázatra jelentkezéssel kifejezetten tudomásul veszi, hogy a feltöltött fotó(k) a </w:t>
      </w:r>
      <w:r w:rsidR="00714D70">
        <w:rPr>
          <w:rFonts w:eastAsia="Times New Roman" w:cs="Calibri"/>
          <w:color w:val="222222"/>
          <w:kern w:val="0"/>
          <w:lang w:eastAsia="hu-HU"/>
        </w:rPr>
        <w:t xml:space="preserve">a vezess.hu-n, és a vezess social csatornáin (facebook, instagram) </w:t>
      </w:r>
      <w:r w:rsidRPr="00FC4B08">
        <w:rPr>
          <w:rFonts w:eastAsia="Times New Roman" w:cs="Calibri"/>
          <w:color w:val="222222"/>
          <w:kern w:val="0"/>
          <w:lang w:eastAsia="hu-HU"/>
        </w:rPr>
        <w:t>nyilvánosan megjelennek, illetve megjelenhetnek, és a Pályázat beküldésével szavatolja, hogy</w:t>
      </w:r>
    </w:p>
    <w:p w14:paraId="470296E6" w14:textId="073E030E" w:rsidR="00A1385B" w:rsidRPr="00FC4B08" w:rsidRDefault="00A1385B" w:rsidP="00FC4B08">
      <w:pPr>
        <w:shd w:val="clear" w:color="auto" w:fill="FFFFFF"/>
        <w:spacing w:after="0" w:line="240" w:lineRule="auto"/>
        <w:ind w:left="709" w:hanging="709"/>
        <w:jc w:val="both"/>
        <w:rPr>
          <w:rFonts w:eastAsia="Times New Roman" w:cs="Calibri"/>
          <w:color w:val="222222"/>
          <w:kern w:val="0"/>
          <w:lang w:eastAsia="hu-HU"/>
        </w:rPr>
      </w:pPr>
      <w:r w:rsidRPr="00FC4B08">
        <w:rPr>
          <w:rFonts w:eastAsia="Times New Roman" w:cs="Calibri"/>
          <w:color w:val="222222"/>
          <w:kern w:val="0"/>
          <w:lang w:eastAsia="hu-HU"/>
        </w:rPr>
        <w:t>•</w:t>
      </w:r>
      <w:r w:rsidRPr="00FC4B08">
        <w:rPr>
          <w:rFonts w:eastAsia="Times New Roman" w:cs="Calibri"/>
          <w:color w:val="222222"/>
          <w:kern w:val="0"/>
          <w:lang w:eastAsia="hu-HU"/>
        </w:rPr>
        <w:tab/>
        <w:t>a fotó szerzői jogi jogosultja ő maga, vagy a fotóstól bizonyítható módon engedélyt kapott a fotó Pályázat keretében és a jelen szabályzatban részletezett módon történő felhasználásához.</w:t>
      </w:r>
    </w:p>
    <w:p w14:paraId="4E1093D2" w14:textId="77777777" w:rsidR="00BD1C9A" w:rsidRPr="00FC4B08" w:rsidRDefault="00BD1C9A" w:rsidP="00FC4B08">
      <w:pPr>
        <w:pStyle w:val="Listaszerbekezds"/>
        <w:numPr>
          <w:ilvl w:val="0"/>
          <w:numId w:val="3"/>
        </w:numPr>
        <w:spacing w:after="0" w:line="240" w:lineRule="auto"/>
        <w:jc w:val="both"/>
        <w:rPr>
          <w:rFonts w:cs="Calibri"/>
          <w:color w:val="222222"/>
          <w:kern w:val="2"/>
          <w14:ligatures w14:val="standardContextual"/>
        </w:rPr>
      </w:pPr>
      <w:r w:rsidRPr="00FC4B08">
        <w:rPr>
          <w:rFonts w:cs="Calibri"/>
          <w:color w:val="222222"/>
        </w:rPr>
        <w:t>A Pályázatra a 7–18 éves gyermekek saját készítésű alkotásait várjuk.</w:t>
      </w:r>
    </w:p>
    <w:p w14:paraId="6D03BCF2"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A pályázat két korosztályban zajlik: 7–12 éves korosztály és 13–18 éves korosztály.</w:t>
      </w:r>
    </w:p>
    <w:p w14:paraId="43749211" w14:textId="22DCD590" w:rsidR="00BD1C9A" w:rsidRPr="00FC4B08" w:rsidRDefault="00BD1C9A" w:rsidP="00FC4B08">
      <w:pPr>
        <w:pStyle w:val="Listaszerbekezds"/>
        <w:numPr>
          <w:ilvl w:val="0"/>
          <w:numId w:val="3"/>
        </w:numPr>
        <w:spacing w:after="0" w:line="240" w:lineRule="auto"/>
        <w:jc w:val="both"/>
        <w:rPr>
          <w:rFonts w:cs="Calibri"/>
        </w:rPr>
      </w:pPr>
      <w:r w:rsidRPr="00FC4B08">
        <w:rPr>
          <w:rFonts w:cs="Calibri"/>
          <w:color w:val="222222"/>
        </w:rPr>
        <w:t>14 év alatti pályázó esetén a nevezést a törvényes képviselő küldheti be</w:t>
      </w:r>
      <w:r w:rsidR="00031E79" w:rsidRPr="00FC4B08">
        <w:rPr>
          <w:rFonts w:cs="Calibri"/>
          <w:color w:val="222222"/>
        </w:rPr>
        <w:t xml:space="preserve"> (</w:t>
      </w:r>
      <w:r w:rsidR="00031E79" w:rsidRPr="00FC4B08">
        <w:rPr>
          <w:rFonts w:cs="Calibri"/>
          <w:iCs/>
        </w:rPr>
        <w:t>szülői felügyeletet gyakorló szülője, vagy gyámja)</w:t>
      </w:r>
      <w:r w:rsidRPr="00FC4B08">
        <w:rPr>
          <w:rFonts w:cs="Calibri"/>
          <w:color w:val="222222"/>
        </w:rPr>
        <w:t>.</w:t>
      </w:r>
    </w:p>
    <w:p w14:paraId="6A145D48" w14:textId="77777777" w:rsidR="00BD1C9A" w:rsidRPr="00FC4B08" w:rsidRDefault="00BD1C9A" w:rsidP="00FC4B08">
      <w:pPr>
        <w:pStyle w:val="Listaszerbekezds"/>
        <w:numPr>
          <w:ilvl w:val="0"/>
          <w:numId w:val="3"/>
        </w:numPr>
        <w:spacing w:after="0" w:line="240" w:lineRule="auto"/>
        <w:jc w:val="both"/>
        <w:rPr>
          <w:rFonts w:cs="Calibri"/>
        </w:rPr>
      </w:pPr>
      <w:r w:rsidRPr="00FC4B08">
        <w:rPr>
          <w:rFonts w:cs="Calibri"/>
          <w:color w:val="222222"/>
        </w:rPr>
        <w:t>14–18 év közötti pályázó saját maga is nevezhet, azonban a részvételhez törvényes képviselő hozzájárulása szükséges.</w:t>
      </w:r>
    </w:p>
    <w:p w14:paraId="2A4B7B75"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Az autó bármilyen technikával és alapanyagból elkészíthető.</w:t>
      </w:r>
    </w:p>
    <w:p w14:paraId="2CCC0B5A"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Kizárólag saját készítésű, eredeti alkotással lehet nevezni.</w:t>
      </w:r>
    </w:p>
    <w:p w14:paraId="2ADC38FD"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Az alkotásról készült fotó legyen jó minőségű, éles és jól megvilágított.</w:t>
      </w:r>
    </w:p>
    <w:p w14:paraId="5D830BB7" w14:textId="77777777" w:rsidR="00BD1C9A" w:rsidRPr="00FC4B08" w:rsidRDefault="00BD1C9A" w:rsidP="00FC4B08">
      <w:pPr>
        <w:pStyle w:val="Listaszerbekezds"/>
        <w:numPr>
          <w:ilvl w:val="0"/>
          <w:numId w:val="3"/>
        </w:numPr>
        <w:spacing w:after="0" w:line="240" w:lineRule="auto"/>
        <w:jc w:val="both"/>
        <w:rPr>
          <w:rFonts w:cs="Calibri"/>
          <w:b/>
          <w:bCs/>
          <w:color w:val="222222"/>
        </w:rPr>
      </w:pPr>
      <w:r w:rsidRPr="00FC4B08">
        <w:rPr>
          <w:rFonts w:cs="Calibri"/>
          <w:b/>
          <w:bCs/>
          <w:color w:val="222222"/>
        </w:rPr>
        <w:t>A fotón nem szerepelhet személy.</w:t>
      </w:r>
    </w:p>
    <w:p w14:paraId="0765421A"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A fotó nem lehet manipulált vagy mesterséges intelligencia által generált kép. Alapvető fény- és kontrasztjavítás megengedett, de digitális átszerkesztés, montázs vagy AI-generált tartalom nem.</w:t>
      </w:r>
    </w:p>
    <w:p w14:paraId="52A59205"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A fotó maximális mérete 10 MB lehet.</w:t>
      </w:r>
    </w:p>
    <w:p w14:paraId="34DFBAF6"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Egy gyermek egy pályaművel nevezhet, ugyanakkor egy családból több gyermek pályázata is beküldhető.</w:t>
      </w:r>
    </w:p>
    <w:p w14:paraId="06142D7D" w14:textId="77777777" w:rsidR="00BD1C9A" w:rsidRPr="00FC4B08" w:rsidRDefault="00BD1C9A" w:rsidP="00FC4B08">
      <w:pPr>
        <w:pStyle w:val="Listaszerbekezds"/>
        <w:numPr>
          <w:ilvl w:val="0"/>
          <w:numId w:val="3"/>
        </w:numPr>
        <w:spacing w:after="0" w:line="240" w:lineRule="auto"/>
        <w:jc w:val="both"/>
        <w:rPr>
          <w:rFonts w:cs="Calibri"/>
          <w:color w:val="222222"/>
        </w:rPr>
      </w:pPr>
      <w:r w:rsidRPr="00FC4B08">
        <w:rPr>
          <w:rFonts w:cs="Calibri"/>
          <w:color w:val="222222"/>
        </w:rPr>
        <w:t>A nevezés részeként meg kell adni az autó nevét, valamint egy rövid, 3–10 mondatos leírást arról, mitől szuperautó az alkotás.</w:t>
      </w:r>
    </w:p>
    <w:p w14:paraId="4F21B7C7" w14:textId="77777777" w:rsidR="00BD1C9A" w:rsidRPr="00FC4B08" w:rsidRDefault="00BD1C9A" w:rsidP="00FC4B08">
      <w:pPr>
        <w:shd w:val="clear" w:color="auto" w:fill="FFFFFF"/>
        <w:spacing w:after="0" w:line="240" w:lineRule="auto"/>
        <w:ind w:left="720"/>
        <w:jc w:val="both"/>
        <w:rPr>
          <w:rFonts w:eastAsia="Times New Roman" w:cs="Calibri"/>
          <w:color w:val="222222"/>
          <w:kern w:val="0"/>
          <w:lang w:eastAsia="hu-HU"/>
        </w:rPr>
      </w:pPr>
    </w:p>
    <w:p w14:paraId="5B941CF1"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b)     A fénykép semmiképpen nem foglalhat magába jogsértő, kiskorúakat felismerhetően ábrázoló, veszélyeztető, erkölcsileg megosztó, a Central Média vagy harmadik személy érdekeit sértő tartalmat vagy ábrázolást. A fényképnek különösen tiszteletben kell tartania az emberi méltóságot, a személyiségi jogokat, különösen képmáshoz, hangfelvételhez, személyes adatokhoz, magánélethez kapcsolódó jogokat és jogosultságokat, továbbá a szerzői jogokat és védjegy jogosultságokat. </w:t>
      </w:r>
    </w:p>
    <w:p w14:paraId="5C27269C"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65011F70" w14:textId="77777777" w:rsidR="00BD1C9A" w:rsidRPr="00FC4B08" w:rsidRDefault="00BD1C9A" w:rsidP="00FC4B08">
      <w:pPr>
        <w:shd w:val="clear" w:color="auto" w:fill="FFFFFF"/>
        <w:spacing w:after="0" w:line="240" w:lineRule="auto"/>
        <w:jc w:val="both"/>
        <w:rPr>
          <w:rFonts w:cs="Calibri"/>
          <w:kern w:val="2"/>
          <w:lang w:eastAsia="hu-HU"/>
          <w14:ligatures w14:val="standardContextual"/>
        </w:rPr>
      </w:pPr>
      <w:r w:rsidRPr="00FC4B08">
        <w:rPr>
          <w:rFonts w:cs="Calibri"/>
          <w:color w:val="222222"/>
        </w:rPr>
        <w:t>c) A Pályázó a beküldött tartalom vonatkozásában a Vezess oldalon és a kapcsolódó social felületeken történő megjelenítéshez szükséges mértékű, időben a Pályázat lebonyolításához igazodó, nem kizárólagos, ingyenes felhasználási jogot enged a Central Médiának. A beküldéssel a Pályázó szavatolja, hogy a tartalom vonatkozásában ezen felhasználási jog engedélyezésére jogosult.</w:t>
      </w:r>
    </w:p>
    <w:p w14:paraId="771FF3AF"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1FD48546"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4.3 Amennyiben a Pályázó magatartása következtében vagy azzal összefüggésben harmadik személy vagy bármely hatóság illetve bíróság a Central Médiával szemben bármilyen igényt támaszt illetve eljárást indít, a Pályázó köteles minden – a Central Média által megkövetelt – intézkedést megtenni, és a Central Médiának, vagy a Támogatónak megtéríteni minden olyan kárt, vagyoni hátrányt és költséget, ami a Central Médiát, vagy a Támogatót a Pályázó bármely jogellenes magatartása miatt vagy azzal összefüggésben éri vagy érte.</w:t>
      </w:r>
    </w:p>
    <w:p w14:paraId="37099C48"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06BD456F" w14:textId="77777777" w:rsidR="00BD1C9A" w:rsidRPr="00FC4B08" w:rsidRDefault="00BD1C9A" w:rsidP="00FC4B08">
      <w:pPr>
        <w:shd w:val="clear" w:color="auto" w:fill="FFFFFF"/>
        <w:spacing w:after="450" w:line="240" w:lineRule="auto"/>
        <w:jc w:val="both"/>
        <w:rPr>
          <w:rFonts w:cs="Calibri"/>
        </w:rPr>
      </w:pPr>
      <w:r w:rsidRPr="00FC4B08">
        <w:rPr>
          <w:rFonts w:eastAsia="Times New Roman" w:cs="Calibri"/>
          <w:color w:val="222222"/>
          <w:kern w:val="0"/>
          <w:lang w:eastAsia="hu-HU"/>
        </w:rPr>
        <w:t>4.4 A Central Média fenntartja a jogot, hogy a feltöltött anyagot részletes </w:t>
      </w:r>
      <w:r w:rsidRPr="00FC4B08">
        <w:rPr>
          <w:rFonts w:eastAsia="Times New Roman" w:cs="Calibri"/>
          <w:b/>
          <w:bCs/>
          <w:color w:val="222222"/>
          <w:kern w:val="0"/>
          <w:lang w:eastAsia="hu-HU"/>
        </w:rPr>
        <w:t>indoklás nélkül eltávolítsa</w:t>
      </w:r>
      <w:r w:rsidRPr="00FC4B08">
        <w:rPr>
          <w:rFonts w:eastAsia="Times New Roman" w:cs="Calibri"/>
          <w:color w:val="222222"/>
          <w:kern w:val="0"/>
          <w:lang w:eastAsia="hu-HU"/>
        </w:rPr>
        <w:t> és a Pályázatot annak tartalma miatt a Pályázatból kizárja.</w:t>
      </w:r>
    </w:p>
    <w:p w14:paraId="01933148" w14:textId="77777777" w:rsidR="00911E5C" w:rsidRPr="00FC4B08" w:rsidRDefault="00911E5C"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lastRenderedPageBreak/>
        <w:t>A Pályázatra történő jelentkezés a részvételi feltételek teljesülése hiányában nem érvényes, azt a Central Médiának nem áll módjában elfogadni, és a Pályázó pályázati anyaga nem kerül elbírálásra.</w:t>
      </w:r>
    </w:p>
    <w:p w14:paraId="06D64CBC" w14:textId="252CBE0D" w:rsidR="00911E5C" w:rsidRPr="00FC4B08" w:rsidRDefault="00911E5C"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A Pályázathoz történő csatlakozás a Nevezési időszak teljes időtartama alatt lehetséges, és a jelentkezés időpontja nem befolyásolja a Pályázó nyerési esélyeit.</w:t>
      </w:r>
    </w:p>
    <w:p w14:paraId="3E7D8661"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70991B44" w14:textId="77777777" w:rsidR="00BD1C9A" w:rsidRPr="00FC4B08" w:rsidRDefault="00BD1C9A" w:rsidP="00FC4B08">
      <w:pPr>
        <w:pStyle w:val="Cmsor3"/>
        <w:shd w:val="clear" w:color="auto" w:fill="FFFFFF"/>
        <w:jc w:val="both"/>
        <w:rPr>
          <w:rFonts w:cs="Calibri"/>
          <w:b/>
          <w:bCs/>
          <w:color w:val="222222"/>
          <w:sz w:val="22"/>
          <w:szCs w:val="22"/>
        </w:rPr>
      </w:pPr>
      <w:r w:rsidRPr="00FC4B08">
        <w:rPr>
          <w:rFonts w:cs="Calibri"/>
          <w:b/>
          <w:bCs/>
          <w:color w:val="222222"/>
          <w:sz w:val="22"/>
          <w:szCs w:val="22"/>
        </w:rPr>
        <w:t>5. Nyeremény</w:t>
      </w:r>
    </w:p>
    <w:p w14:paraId="3CB7EC5A" w14:textId="77777777" w:rsidR="00BD1C9A" w:rsidRPr="00FC4B08" w:rsidRDefault="00BD1C9A" w:rsidP="00FC4B08">
      <w:pPr>
        <w:jc w:val="both"/>
        <w:rPr>
          <w:rFonts w:cs="Calibri"/>
          <w:kern w:val="2"/>
          <w:lang w:eastAsia="hu-HU"/>
          <w14:ligatures w14:val="standardContextual"/>
        </w:rPr>
      </w:pPr>
      <w:r w:rsidRPr="00FC4B08">
        <w:rPr>
          <w:rFonts w:cs="Calibri"/>
        </w:rPr>
        <w:t>A Pályázat nyereménye: összesen 10 nyertes pályázó – korosztályonként 5–5 fő – részére biztosított élménycsomag.</w:t>
      </w:r>
    </w:p>
    <w:p w14:paraId="76F2FADB" w14:textId="1854DC7A" w:rsidR="00BD1C9A" w:rsidRPr="00FC4B08" w:rsidRDefault="00BD1C9A" w:rsidP="00FC4B08">
      <w:pPr>
        <w:jc w:val="both"/>
        <w:rPr>
          <w:rFonts w:cs="Calibri"/>
          <w:kern w:val="2"/>
          <w:lang w:eastAsia="hu-HU"/>
          <w14:ligatures w14:val="standardContextual"/>
        </w:rPr>
      </w:pPr>
      <w:r w:rsidRPr="00FC4B08">
        <w:rPr>
          <w:rFonts w:cs="Calibri"/>
        </w:rPr>
        <w:t xml:space="preserve">Minden nyertes 3 szuperautós kört kap a </w:t>
      </w:r>
      <w:r w:rsidR="00714D70">
        <w:rPr>
          <w:rFonts w:cs="Calibri"/>
        </w:rPr>
        <w:t xml:space="preserve">a </w:t>
      </w:r>
      <w:r w:rsidR="00714D70" w:rsidRPr="00714D70">
        <w:rPr>
          <w:rFonts w:cs="Calibri"/>
        </w:rPr>
        <w:t>BSSW</w:t>
      </w:r>
      <w:r w:rsidR="00714D70">
        <w:rPr>
          <w:rFonts w:cs="Calibri"/>
        </w:rPr>
        <w:t xml:space="preserve"> Visontán zajló</w:t>
      </w:r>
      <w:r w:rsidRPr="00FC4B08">
        <w:rPr>
          <w:rFonts w:cs="Calibri"/>
        </w:rPr>
        <w:t xml:space="preserve"> SupercarFest rendezvényen, a körökhöz az autót a DRX Sport biztosítja</w:t>
      </w:r>
      <w:r w:rsidR="0023460A">
        <w:rPr>
          <w:rFonts w:cs="Calibri"/>
        </w:rPr>
        <w:t xml:space="preserve">; amit a </w:t>
      </w:r>
      <w:r w:rsidR="0023460A" w:rsidRPr="0023460A">
        <w:rPr>
          <w:rFonts w:cs="Calibri"/>
        </w:rPr>
        <w:t>DRX instruktőre fog</w:t>
      </w:r>
      <w:r w:rsidR="0023460A">
        <w:rPr>
          <w:rFonts w:cs="Calibri"/>
        </w:rPr>
        <w:t xml:space="preserve"> vezetni.</w:t>
      </w:r>
    </w:p>
    <w:p w14:paraId="628E8C4E" w14:textId="0A9AE58D" w:rsidR="00BD1C9A" w:rsidRPr="00FC4B08" w:rsidRDefault="00BD1C9A" w:rsidP="00FC4B08">
      <w:pPr>
        <w:jc w:val="both"/>
        <w:rPr>
          <w:rFonts w:cs="Calibri"/>
          <w:kern w:val="2"/>
          <w:lang w:eastAsia="hu-HU"/>
          <w14:ligatures w14:val="standardContextual"/>
        </w:rPr>
      </w:pPr>
      <w:r w:rsidRPr="00FC4B08">
        <w:rPr>
          <w:rFonts w:cs="Calibri"/>
        </w:rPr>
        <w:t xml:space="preserve">A nyertes gyermek családja részére legfeljebb 2 felnőtt és 2 gyermek részére szóló belépőjegy biztosított a 2026. június 20-án Visontán megrendezésre kerülő </w:t>
      </w:r>
      <w:r w:rsidR="00714D70">
        <w:rPr>
          <w:rFonts w:cs="Calibri"/>
        </w:rPr>
        <w:t>BSSW</w:t>
      </w:r>
      <w:r w:rsidRPr="00FC4B08">
        <w:rPr>
          <w:rFonts w:cs="Calibri"/>
        </w:rPr>
        <w:t xml:space="preserve"> SupercarFest eseményre.</w:t>
      </w:r>
    </w:p>
    <w:p w14:paraId="11A98A25" w14:textId="77777777" w:rsidR="00BD1C9A" w:rsidRPr="00FC4B08" w:rsidRDefault="00BD1C9A" w:rsidP="00FC4B08">
      <w:pPr>
        <w:jc w:val="both"/>
        <w:rPr>
          <w:rFonts w:cs="Calibri"/>
          <w:kern w:val="2"/>
          <w:lang w:eastAsia="hu-HU"/>
          <w14:ligatures w14:val="standardContextual"/>
        </w:rPr>
      </w:pPr>
      <w:r w:rsidRPr="00FC4B08">
        <w:rPr>
          <w:rFonts w:cs="Calibri"/>
        </w:rPr>
        <w:t>A Pályázatban helyezési sorrend szerinti különbségtétel nincs, a kiválasztott 10 nyertes egységes nyereményben részesül.</w:t>
      </w:r>
    </w:p>
    <w:p w14:paraId="30255FF2" w14:textId="77777777" w:rsidR="00BD1C9A" w:rsidRPr="00FC4B08" w:rsidRDefault="00BD1C9A" w:rsidP="00FC4B08">
      <w:pPr>
        <w:jc w:val="both"/>
        <w:rPr>
          <w:rFonts w:cs="Calibri"/>
        </w:rPr>
      </w:pPr>
      <w:r w:rsidRPr="00FC4B08">
        <w:rPr>
          <w:rFonts w:cs="Calibri"/>
        </w:rPr>
        <w:t>Nyertes a pályázatok elbírálásának eredményeképpen, a jelen Szabályzatban foglaltak alapján nyereményre jogosult Pályázó.</w:t>
      </w:r>
    </w:p>
    <w:p w14:paraId="24DE8ABA" w14:textId="77777777" w:rsidR="00BD1C9A" w:rsidRPr="00FC4B08" w:rsidRDefault="00BD1C9A" w:rsidP="00FC4B08">
      <w:pPr>
        <w:jc w:val="both"/>
        <w:rPr>
          <w:rFonts w:cs="Calibri"/>
          <w:kern w:val="2"/>
          <w:lang w:eastAsia="hu-HU"/>
          <w14:ligatures w14:val="standardContextual"/>
        </w:rPr>
      </w:pPr>
      <w:r w:rsidRPr="00FC4B08">
        <w:rPr>
          <w:rFonts w:cs="Calibri"/>
        </w:rPr>
        <w:t>Amennyiben a nyertes kiskorú vagy cselekvőképességében korlátozott, a nyereménnyel kapcsolatos nyilatkozatokat és egyeztetéseket a törvényes képviselője útján, illetve szükség szerint annak közreműködésével teheti meg.</w:t>
      </w:r>
    </w:p>
    <w:p w14:paraId="087CC3D0" w14:textId="77777777" w:rsidR="00BD1C9A" w:rsidRPr="00FC4B08" w:rsidRDefault="00BD1C9A" w:rsidP="00FC4B08">
      <w:pPr>
        <w:jc w:val="both"/>
        <w:rPr>
          <w:rFonts w:cs="Calibri"/>
        </w:rPr>
      </w:pPr>
      <w:r w:rsidRPr="00FC4B08">
        <w:rPr>
          <w:rFonts w:cs="Calibri"/>
        </w:rPr>
        <w:t>A nyereménnyel kapcsolatban felmerülő adókötelezettség teljesítése során a Central Média és a Pályázó kötelesek együttműködni.</w:t>
      </w:r>
    </w:p>
    <w:p w14:paraId="3570A58E" w14:textId="77777777" w:rsidR="00BD1C9A" w:rsidRPr="00FC4B08" w:rsidRDefault="00BD1C9A" w:rsidP="00FC4B08">
      <w:pPr>
        <w:jc w:val="both"/>
        <w:rPr>
          <w:rFonts w:cs="Calibri"/>
        </w:rPr>
      </w:pPr>
      <w:r w:rsidRPr="00FC4B08">
        <w:rPr>
          <w:rFonts w:cs="Calibri"/>
        </w:rPr>
        <w:t>A Central Média vállalja, hogy kifizeti a nyereményre esetlegesen közvetlenül alkalmazandó személyi jövedelemadót és a nyereményekkel kapcsolatban közvetlenül felmerülő további adó vagy egyéb esetleges járulék megfizetését is vállalja. A Central Média nem vállalja a nyeremény átvételével (pl.: útiköltség), felhasználásával vagy egyébként, a nyereménnyel kapcsolatosan felmerülő egyéb költségek megfizetését.</w:t>
      </w:r>
    </w:p>
    <w:p w14:paraId="3D8C0BC2" w14:textId="77777777" w:rsidR="00BD1C9A" w:rsidRDefault="00BD1C9A" w:rsidP="00FC4B08">
      <w:pPr>
        <w:jc w:val="both"/>
        <w:rPr>
          <w:rFonts w:cs="Calibri"/>
        </w:rPr>
      </w:pPr>
      <w:r w:rsidRPr="00FC4B08">
        <w:rPr>
          <w:rFonts w:cs="Calibri"/>
        </w:rPr>
        <w:t>A Central Média az itt felsorolt nyereményeken túl további nyereményeket a Pályázaton nem oszt ki.</w:t>
      </w:r>
    </w:p>
    <w:p w14:paraId="6A5C3BDF" w14:textId="77777777" w:rsidR="001E2B92" w:rsidRPr="00FC4B08" w:rsidRDefault="001E2B92" w:rsidP="00FC4B08">
      <w:pPr>
        <w:jc w:val="both"/>
        <w:rPr>
          <w:rFonts w:cs="Calibri"/>
        </w:rPr>
      </w:pPr>
    </w:p>
    <w:p w14:paraId="40ABDCC8" w14:textId="77777777" w:rsidR="00BD1C9A" w:rsidRPr="00FC4B08" w:rsidRDefault="00BD1C9A" w:rsidP="00FC4B08">
      <w:pPr>
        <w:shd w:val="clear" w:color="auto" w:fill="FFFFFF"/>
        <w:spacing w:before="100" w:after="100" w:line="240" w:lineRule="auto"/>
        <w:jc w:val="both"/>
        <w:outlineLvl w:val="2"/>
        <w:rPr>
          <w:rFonts w:eastAsia="Times New Roman" w:cs="Calibri"/>
          <w:b/>
          <w:bCs/>
          <w:kern w:val="0"/>
          <w:lang w:eastAsia="hu-HU"/>
        </w:rPr>
      </w:pPr>
      <w:r w:rsidRPr="00FC4B08">
        <w:rPr>
          <w:rFonts w:eastAsia="Times New Roman" w:cs="Calibri"/>
          <w:b/>
          <w:bCs/>
          <w:kern w:val="0"/>
          <w:lang w:eastAsia="hu-HU"/>
        </w:rPr>
        <w:t>6. A pályázatok elbírálása, a nyertes kiválasztása</w:t>
      </w:r>
    </w:p>
    <w:p w14:paraId="1C41AD30" w14:textId="77777777" w:rsidR="00BD1C9A" w:rsidRPr="00FC4B08" w:rsidRDefault="00BD1C9A" w:rsidP="00FC4B08">
      <w:pPr>
        <w:jc w:val="both"/>
        <w:rPr>
          <w:rFonts w:cs="Calibri"/>
          <w:kern w:val="2"/>
          <w:lang w:eastAsia="hu-HU"/>
          <w14:ligatures w14:val="standardContextual"/>
        </w:rPr>
      </w:pPr>
      <w:r w:rsidRPr="00FC4B08">
        <w:rPr>
          <w:rFonts w:cs="Calibri"/>
        </w:rPr>
        <w:t>A pályázatok elbírálása 2026. június 9. és 2026. június 11. között történik.</w:t>
      </w:r>
    </w:p>
    <w:p w14:paraId="1E9DDDAF" w14:textId="77777777" w:rsidR="00BD1C9A" w:rsidRPr="00FC4B08" w:rsidRDefault="00BD1C9A" w:rsidP="00FC4B08">
      <w:pPr>
        <w:jc w:val="both"/>
        <w:rPr>
          <w:rFonts w:cs="Calibri"/>
          <w:kern w:val="2"/>
          <w:lang w:eastAsia="hu-HU"/>
          <w14:ligatures w14:val="standardContextual"/>
        </w:rPr>
      </w:pPr>
      <w:r w:rsidRPr="00FC4B08">
        <w:rPr>
          <w:rFonts w:cs="Calibri"/>
        </w:rPr>
        <w:t>Az elbírálási időszakban a beérkezett pályázatok közül a Vezess szerkesztősége által delegált 3 fős szakmai zsűri választja ki a 10 nyertes pályaművet, korosztályonként 5–5 alkotást. A döntés a pályázati feltételek betartásának ellenőrzésén túl a zsűri szakmai, szükségszerűen szubjektív megítélésén alapul, döntését a zsűri nem köteles indokolni.</w:t>
      </w:r>
    </w:p>
    <w:p w14:paraId="294E54D9" w14:textId="77777777" w:rsidR="00BD1C9A" w:rsidRPr="00FC4B08" w:rsidRDefault="00BD1C9A" w:rsidP="00FC4B08">
      <w:pPr>
        <w:spacing w:after="0"/>
        <w:jc w:val="both"/>
        <w:rPr>
          <w:rFonts w:cs="Calibri"/>
          <w:kern w:val="2"/>
          <w:lang w:eastAsia="hu-HU"/>
          <w14:ligatures w14:val="standardContextual"/>
        </w:rPr>
      </w:pPr>
      <w:r w:rsidRPr="00FC4B08">
        <w:rPr>
          <w:rFonts w:cs="Calibri"/>
        </w:rPr>
        <w:t>A zsűri az alábbi szempontok alapján értékeli az alkotásokat: kreativitás és ötletesség; egyediség; kidolgozottság; az autó karaktere és története; a „mitől szuperautó?” leírás kreativitása; valamint az alapanyagok ötletes használata.</w:t>
      </w:r>
    </w:p>
    <w:p w14:paraId="3D19CD3E" w14:textId="77777777" w:rsidR="00BD1C9A" w:rsidRPr="00FC4B08" w:rsidRDefault="00BD1C9A" w:rsidP="00FC4B08">
      <w:pPr>
        <w:shd w:val="clear" w:color="auto" w:fill="FFFFFF"/>
        <w:spacing w:after="0" w:line="240" w:lineRule="auto"/>
        <w:jc w:val="both"/>
        <w:rPr>
          <w:rFonts w:eastAsia="Times New Roman" w:cs="Calibri"/>
          <w:color w:val="222222"/>
          <w:kern w:val="0"/>
          <w:lang w:eastAsia="hu-HU"/>
        </w:rPr>
      </w:pPr>
    </w:p>
    <w:p w14:paraId="022B5BFE" w14:textId="2CED83CD" w:rsidR="00031E79" w:rsidRDefault="00031E79" w:rsidP="00FC4B08">
      <w:pPr>
        <w:shd w:val="clear" w:color="auto" w:fill="FFFFFF"/>
        <w:spacing w:after="0" w:line="240" w:lineRule="auto"/>
        <w:jc w:val="both"/>
        <w:rPr>
          <w:rFonts w:eastAsia="Times New Roman" w:cs="Calibri"/>
          <w:color w:val="222222"/>
          <w:kern w:val="0"/>
          <w:lang w:eastAsia="hu-HU"/>
        </w:rPr>
      </w:pPr>
      <w:r w:rsidRPr="00FC4B08">
        <w:rPr>
          <w:rFonts w:eastAsia="Times New Roman" w:cs="Calibri"/>
          <w:color w:val="222222"/>
          <w:kern w:val="0"/>
          <w:lang w:eastAsia="hu-HU"/>
        </w:rPr>
        <w:t>Az elbírálásban nem vehet részt azon Pályázó pályázati anyaga, aki a jelen Szabályzatban meghatározott bármely adatkezelési hozzájárulást a zsűri döntése előtt visszavonja.</w:t>
      </w:r>
    </w:p>
    <w:p w14:paraId="57A9DDDE" w14:textId="77777777" w:rsidR="00EF022C" w:rsidRDefault="00EF022C" w:rsidP="00FC4B08">
      <w:pPr>
        <w:shd w:val="clear" w:color="auto" w:fill="FFFFFF"/>
        <w:spacing w:after="0" w:line="240" w:lineRule="auto"/>
        <w:jc w:val="both"/>
        <w:rPr>
          <w:rFonts w:eastAsia="Times New Roman" w:cs="Calibri"/>
          <w:color w:val="222222"/>
          <w:kern w:val="0"/>
          <w:lang w:eastAsia="hu-HU"/>
        </w:rPr>
      </w:pPr>
    </w:p>
    <w:p w14:paraId="420BFC68" w14:textId="5055CEEA" w:rsidR="00EF022C" w:rsidRPr="00FC4B08" w:rsidRDefault="00EF022C" w:rsidP="00FC4B08">
      <w:pPr>
        <w:shd w:val="clear" w:color="auto" w:fill="FFFFFF"/>
        <w:spacing w:after="0" w:line="240" w:lineRule="auto"/>
        <w:jc w:val="both"/>
        <w:rPr>
          <w:rFonts w:eastAsia="Times New Roman" w:cs="Calibri"/>
          <w:color w:val="222222"/>
          <w:kern w:val="0"/>
          <w:lang w:eastAsia="hu-HU"/>
        </w:rPr>
      </w:pPr>
      <w:r w:rsidRPr="00EF022C">
        <w:rPr>
          <w:rFonts w:eastAsia="Times New Roman" w:cs="Calibri"/>
          <w:color w:val="222222"/>
          <w:kern w:val="0"/>
          <w:lang w:eastAsia="hu-HU"/>
        </w:rPr>
        <w:lastRenderedPageBreak/>
        <w:t xml:space="preserve">Elveszti a nyereményre szóló jogosultságát az a nyertes, aki a döntés után a </w:t>
      </w:r>
      <w:r>
        <w:rPr>
          <w:rFonts w:eastAsia="Times New Roman" w:cs="Calibri"/>
          <w:color w:val="222222"/>
          <w:kern w:val="0"/>
          <w:lang w:eastAsia="hu-HU"/>
        </w:rPr>
        <w:t>kereszt</w:t>
      </w:r>
      <w:r w:rsidRPr="00EF022C">
        <w:rPr>
          <w:rFonts w:eastAsia="Times New Roman" w:cs="Calibri"/>
          <w:color w:val="222222"/>
          <w:kern w:val="0"/>
          <w:lang w:eastAsia="hu-HU"/>
        </w:rPr>
        <w:t xml:space="preserve">neve és </w:t>
      </w:r>
      <w:r>
        <w:rPr>
          <w:rFonts w:eastAsia="Times New Roman" w:cs="Calibri"/>
          <w:color w:val="222222"/>
          <w:kern w:val="0"/>
          <w:lang w:eastAsia="hu-HU"/>
        </w:rPr>
        <w:t>életkora</w:t>
      </w:r>
      <w:r w:rsidRPr="00EF022C">
        <w:rPr>
          <w:rFonts w:eastAsia="Times New Roman" w:cs="Calibri"/>
          <w:color w:val="222222"/>
          <w:kern w:val="0"/>
          <w:lang w:eastAsia="hu-HU"/>
        </w:rPr>
        <w:t xml:space="preserve"> nyilvánosságra hozatalára vonatkozó adatkezelési hozzájárulást visszavonja. Ezen visszavonás kizárólag írásban tehető meg.</w:t>
      </w:r>
    </w:p>
    <w:p w14:paraId="12356BDE" w14:textId="77777777" w:rsidR="00031E79" w:rsidRPr="00FC4B08" w:rsidRDefault="00031E79" w:rsidP="00FC4B08">
      <w:pPr>
        <w:shd w:val="clear" w:color="auto" w:fill="FFFFFF"/>
        <w:spacing w:after="0" w:line="240" w:lineRule="auto"/>
        <w:jc w:val="both"/>
        <w:rPr>
          <w:rFonts w:eastAsia="Times New Roman" w:cs="Calibri"/>
          <w:color w:val="222222"/>
          <w:kern w:val="0"/>
          <w:lang w:eastAsia="hu-HU"/>
        </w:rPr>
      </w:pPr>
    </w:p>
    <w:p w14:paraId="21E39725" w14:textId="77777777" w:rsidR="00BD1C9A" w:rsidRPr="00FC4B08" w:rsidRDefault="00BD1C9A" w:rsidP="00FC4B08">
      <w:pPr>
        <w:pStyle w:val="Cmsor3"/>
        <w:shd w:val="clear" w:color="auto" w:fill="FFFFFF"/>
        <w:jc w:val="both"/>
        <w:rPr>
          <w:rFonts w:cs="Calibri"/>
          <w:color w:val="222222"/>
          <w:sz w:val="22"/>
          <w:szCs w:val="22"/>
        </w:rPr>
      </w:pPr>
      <w:r w:rsidRPr="00FC4B08">
        <w:rPr>
          <w:rFonts w:cs="Calibri"/>
          <w:b/>
          <w:bCs/>
          <w:color w:val="222222"/>
          <w:sz w:val="22"/>
          <w:szCs w:val="22"/>
        </w:rPr>
        <w:t>7. Nyertesek értesítése</w:t>
      </w:r>
    </w:p>
    <w:p w14:paraId="332A3531" w14:textId="77777777" w:rsidR="00BD1C9A" w:rsidRPr="00FC4B08" w:rsidRDefault="00BD1C9A" w:rsidP="00FC4B08">
      <w:pPr>
        <w:jc w:val="both"/>
        <w:rPr>
          <w:rFonts w:cs="Calibri"/>
          <w:kern w:val="2"/>
          <w:lang w:eastAsia="hu-HU"/>
          <w14:ligatures w14:val="standardContextual"/>
        </w:rPr>
      </w:pPr>
      <w:r w:rsidRPr="00FC4B08">
        <w:rPr>
          <w:rFonts w:cs="Calibri"/>
        </w:rPr>
        <w:t>A nyerteseket a Pályázatra történő jelentkezéskor megadott e-mail címen értesítjük az eredményhirdetést követően.</w:t>
      </w:r>
    </w:p>
    <w:p w14:paraId="75476EF7" w14:textId="77777777" w:rsidR="00BD1C9A" w:rsidRPr="00FC4B08" w:rsidRDefault="00BD1C9A" w:rsidP="00FC4B08">
      <w:pPr>
        <w:jc w:val="both"/>
        <w:rPr>
          <w:rFonts w:cs="Calibri"/>
          <w:kern w:val="2"/>
          <w:lang w:eastAsia="hu-HU"/>
          <w14:ligatures w14:val="standardContextual"/>
        </w:rPr>
      </w:pPr>
      <w:r w:rsidRPr="00FC4B08">
        <w:rPr>
          <w:rFonts w:cs="Calibri"/>
        </w:rPr>
        <w:t>A megadott e-mail cím elérhetőségéért és pontosságáért a Pályázó felel.</w:t>
      </w:r>
    </w:p>
    <w:p w14:paraId="5078F596" w14:textId="0789BF54" w:rsidR="00BD1C9A" w:rsidRPr="00FC4B08" w:rsidRDefault="00BD1C9A" w:rsidP="00FC4B08">
      <w:pPr>
        <w:jc w:val="both"/>
        <w:rPr>
          <w:rFonts w:cs="Calibri"/>
        </w:rPr>
      </w:pPr>
      <w:r w:rsidRPr="00FC4B08">
        <w:rPr>
          <w:rFonts w:cs="Calibri"/>
        </w:rPr>
        <w:t xml:space="preserve">A nyeremény igénybevételéhez szükséges a pontos név és e-mail cím megadása. A belépőjegyeket a </w:t>
      </w:r>
      <w:r w:rsidR="0023460A">
        <w:rPr>
          <w:rFonts w:cs="Calibri"/>
        </w:rPr>
        <w:t xml:space="preserve">Central küldi meg a nyertesek által megadott e-mail címre. </w:t>
      </w:r>
    </w:p>
    <w:p w14:paraId="585E4257" w14:textId="77777777" w:rsidR="00031E79" w:rsidRPr="00FC4B08" w:rsidRDefault="00031E79" w:rsidP="00FC4B08">
      <w:pPr>
        <w:jc w:val="both"/>
        <w:rPr>
          <w:rFonts w:cs="Calibri"/>
          <w:kern w:val="2"/>
          <w:lang w:eastAsia="hu-HU"/>
          <w14:ligatures w14:val="standardContextual"/>
        </w:rPr>
      </w:pPr>
    </w:p>
    <w:p w14:paraId="4B725F12" w14:textId="77777777" w:rsidR="00BD1C9A" w:rsidRPr="00FC4B08" w:rsidRDefault="00BD1C9A" w:rsidP="00FC4B08">
      <w:pPr>
        <w:pStyle w:val="Cmsor3"/>
        <w:shd w:val="clear" w:color="auto" w:fill="FFFFFF"/>
        <w:jc w:val="both"/>
        <w:rPr>
          <w:rFonts w:cs="Calibri"/>
          <w:b/>
          <w:bCs/>
          <w:color w:val="222222"/>
          <w:sz w:val="22"/>
          <w:szCs w:val="22"/>
        </w:rPr>
      </w:pPr>
      <w:r w:rsidRPr="00FC4B08">
        <w:rPr>
          <w:rFonts w:cs="Calibri"/>
          <w:b/>
          <w:bCs/>
          <w:color w:val="222222"/>
          <w:sz w:val="22"/>
          <w:szCs w:val="22"/>
        </w:rPr>
        <w:t>8. A nyeremények kézbesítése, átvétele</w:t>
      </w:r>
    </w:p>
    <w:p w14:paraId="7DB61EBC" w14:textId="77777777" w:rsidR="00BD1C9A" w:rsidRPr="00FC4B08" w:rsidRDefault="00BD1C9A" w:rsidP="00FC4B08">
      <w:pPr>
        <w:shd w:val="clear" w:color="auto" w:fill="FFFFFF"/>
        <w:spacing w:after="0"/>
        <w:jc w:val="both"/>
        <w:rPr>
          <w:rFonts w:cs="Calibri"/>
          <w:kern w:val="2"/>
          <w:lang w:eastAsia="hu-HU"/>
          <w14:ligatures w14:val="standardContextual"/>
        </w:rPr>
      </w:pPr>
      <w:r w:rsidRPr="00FC4B08">
        <w:rPr>
          <w:rFonts w:cs="Calibri"/>
          <w:color w:val="222222"/>
        </w:rPr>
        <w:t>A Pályázók kötelesek együttműködni a Central Médiával a nyeremény igénybevételéhez szükséges adatok megadása és egyeztetése érdekében. Amennyiben ennek nem tesznek eleget, és emiatt a nyeremény igénybevétele meghiúsul, a nyeremény a továbbiakban nem vehető igénybe, és a Central Médiát semmilyen felelősség nem terheli.</w:t>
      </w:r>
    </w:p>
    <w:p w14:paraId="4EC61366" w14:textId="4A7DBC93" w:rsidR="00BD1C9A" w:rsidRPr="00FC4B08" w:rsidRDefault="00BD1C9A" w:rsidP="00FC4B08">
      <w:pPr>
        <w:shd w:val="clear" w:color="auto" w:fill="FFFFFF"/>
        <w:spacing w:after="0"/>
        <w:jc w:val="both"/>
        <w:rPr>
          <w:rFonts w:cs="Calibri"/>
          <w:kern w:val="2"/>
          <w:lang w:eastAsia="hu-HU"/>
          <w14:ligatures w14:val="standardContextual"/>
        </w:rPr>
      </w:pPr>
      <w:r w:rsidRPr="00FC4B08">
        <w:rPr>
          <w:rFonts w:cs="Calibri"/>
          <w:color w:val="222222"/>
        </w:rPr>
        <w:t xml:space="preserve">A belépőjegyeket a </w:t>
      </w:r>
      <w:r w:rsidR="0023460A">
        <w:rPr>
          <w:rFonts w:cs="Calibri"/>
          <w:color w:val="222222"/>
        </w:rPr>
        <w:t xml:space="preserve">Central </w:t>
      </w:r>
      <w:r w:rsidRPr="00FC4B08">
        <w:rPr>
          <w:rFonts w:cs="Calibri"/>
          <w:color w:val="222222"/>
        </w:rPr>
        <w:t>küldi meg a nyertesek részére. A nyertesek vállalják, hogy a rendezvényre elhozzák az eredeti alkotásukat bemutatás és az élményprogramon való részvétel céljából.</w:t>
      </w:r>
    </w:p>
    <w:p w14:paraId="1FE308B2" w14:textId="77777777"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A nyeremény igénybevételére kizárólag Magyarországi lakóhellyel vagy tartózkodási hellyel rendelkező Pályázók jogosultak.</w:t>
      </w:r>
    </w:p>
    <w:p w14:paraId="63D169EE"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73D9C46C" w14:textId="77777777" w:rsidR="00BD1C9A" w:rsidRPr="00FC4B08" w:rsidRDefault="00BD1C9A" w:rsidP="00FC4B08">
      <w:pPr>
        <w:pStyle w:val="Cmsor3"/>
        <w:shd w:val="clear" w:color="auto" w:fill="FFFFFF"/>
        <w:jc w:val="both"/>
        <w:rPr>
          <w:rFonts w:cs="Calibri"/>
          <w:color w:val="222222"/>
          <w:sz w:val="22"/>
          <w:szCs w:val="22"/>
        </w:rPr>
      </w:pPr>
      <w:r w:rsidRPr="00FC4B08">
        <w:rPr>
          <w:rFonts w:cs="Calibri"/>
          <w:color w:val="222222"/>
          <w:sz w:val="22"/>
          <w:szCs w:val="22"/>
        </w:rPr>
        <w:t>9. Adatkezelés</w:t>
      </w:r>
    </w:p>
    <w:p w14:paraId="045151D5" w14:textId="77777777" w:rsidR="00BD1C9A" w:rsidRPr="00FC4B08" w:rsidRDefault="00BD1C9A" w:rsidP="00FC4B08">
      <w:pPr>
        <w:pStyle w:val="NormlWeb"/>
        <w:shd w:val="clear" w:color="auto" w:fill="FFFFFF"/>
        <w:spacing w:before="0" w:after="0"/>
        <w:jc w:val="both"/>
        <w:rPr>
          <w:rFonts w:ascii="Calibri" w:hAnsi="Calibri" w:cs="Calibri"/>
          <w:sz w:val="22"/>
          <w:szCs w:val="22"/>
        </w:rPr>
      </w:pPr>
      <w:r w:rsidRPr="00FC4B08">
        <w:rPr>
          <w:rFonts w:ascii="Calibri" w:hAnsi="Calibri" w:cs="Calibri"/>
          <w:color w:val="222222"/>
          <w:sz w:val="22"/>
          <w:szCs w:val="22"/>
        </w:rPr>
        <w:t>A Pályázók személyes adatainak kezelésére a jelen Egyedi Adatkezelési Tájékoztató irányadó. Az itt nem szabályozott kérdéseket a Central Médiacsoport Zrt. Általános Adatkezelési tájékoztatója fejti ki részletesen (link: </w:t>
      </w:r>
      <w:hyperlink r:id="rId9" w:history="1">
        <w:r w:rsidRPr="00FC4B08">
          <w:rPr>
            <w:rStyle w:val="Hiperhivatkozs"/>
            <w:rFonts w:ascii="Calibri" w:hAnsi="Calibri" w:cs="Calibri"/>
            <w:sz w:val="22"/>
            <w:szCs w:val="22"/>
          </w:rPr>
          <w:t>https://centralmediacsoport.hu/company/adatkezelesi-tajekoztato/</w:t>
        </w:r>
      </w:hyperlink>
      <w:r w:rsidRPr="00FC4B08">
        <w:rPr>
          <w:rFonts w:ascii="Calibri" w:hAnsi="Calibri" w:cs="Calibri"/>
          <w:color w:val="222222"/>
          <w:sz w:val="22"/>
          <w:szCs w:val="22"/>
        </w:rPr>
        <w:t>).</w:t>
      </w:r>
    </w:p>
    <w:p w14:paraId="3EBD0FC0" w14:textId="77777777" w:rsidR="00BD1C9A" w:rsidRPr="00FC4B08" w:rsidRDefault="00BD1C9A" w:rsidP="00FC4B08">
      <w:pPr>
        <w:pStyle w:val="NormlWeb"/>
        <w:shd w:val="clear" w:color="auto" w:fill="FFFFFF"/>
        <w:spacing w:before="0" w:after="0"/>
        <w:jc w:val="both"/>
        <w:rPr>
          <w:rFonts w:ascii="Calibri" w:hAnsi="Calibri" w:cs="Calibri"/>
          <w:sz w:val="22"/>
          <w:szCs w:val="22"/>
        </w:rPr>
      </w:pPr>
    </w:p>
    <w:p w14:paraId="76121B81" w14:textId="77777777" w:rsidR="00BD1C9A" w:rsidRPr="00FC4B08" w:rsidRDefault="00BD1C9A" w:rsidP="00FC4B08">
      <w:pPr>
        <w:pStyle w:val="Cmsor4"/>
        <w:shd w:val="clear" w:color="auto" w:fill="FFFFFF"/>
        <w:jc w:val="both"/>
        <w:rPr>
          <w:rFonts w:cs="Calibri"/>
          <w:b/>
          <w:bCs/>
          <w:i w:val="0"/>
          <w:iCs w:val="0"/>
          <w:color w:val="222222"/>
        </w:rPr>
      </w:pPr>
      <w:r w:rsidRPr="00FC4B08">
        <w:rPr>
          <w:rFonts w:cs="Calibri"/>
          <w:b/>
          <w:bCs/>
          <w:i w:val="0"/>
          <w:iCs w:val="0"/>
          <w:color w:val="222222"/>
        </w:rPr>
        <w:t>1.           Az adatkezelő adatai</w:t>
      </w:r>
    </w:p>
    <w:p w14:paraId="2FB60D24" w14:textId="77777777" w:rsidR="00BD1C9A" w:rsidRPr="00FC4B08" w:rsidRDefault="00BD1C9A" w:rsidP="00FC4B08">
      <w:pPr>
        <w:spacing w:after="0"/>
        <w:jc w:val="both"/>
        <w:rPr>
          <w:rFonts w:cs="Calibri"/>
        </w:rPr>
      </w:pPr>
    </w:p>
    <w:p w14:paraId="7622D97E"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rPr>
      </w:pPr>
      <w:r w:rsidRPr="00FC4B08">
        <w:rPr>
          <w:rFonts w:cs="Calibri"/>
        </w:rPr>
        <w:t>Adatkezelő, üzemeltető: Central Médiacsoport Zrt.</w:t>
      </w:r>
    </w:p>
    <w:p w14:paraId="31FEB88D"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rPr>
      </w:pPr>
      <w:r w:rsidRPr="00FC4B08">
        <w:rPr>
          <w:rFonts w:cs="Calibri"/>
          <w:shd w:val="clear" w:color="auto" w:fill="FFFFFF"/>
        </w:rPr>
        <w:t>Cím: 1037 Budapest, Montevideo u. 9.</w:t>
      </w:r>
      <w:r w:rsidRPr="00FC4B08">
        <w:rPr>
          <w:rFonts w:cs="Calibri"/>
        </w:rPr>
        <w:br/>
        <w:t>E-mail: info@centralmediacsoport.hu</w:t>
      </w:r>
      <w:r w:rsidRPr="00FC4B08">
        <w:rPr>
          <w:rFonts w:cs="Calibri"/>
        </w:rPr>
        <w:br/>
        <w:t>Web: www.centralmediacsoport.hu</w:t>
      </w:r>
      <w:r w:rsidRPr="00FC4B08">
        <w:rPr>
          <w:rFonts w:cs="Calibri"/>
        </w:rPr>
        <w:br/>
        <w:t>Telefon: +36 1 437 1100</w:t>
      </w:r>
      <w:r w:rsidRPr="00FC4B08">
        <w:rPr>
          <w:rFonts w:cs="Calibri"/>
        </w:rPr>
        <w:br/>
        <w:t>Fax: +36 1 437 3737</w:t>
      </w:r>
    </w:p>
    <w:p w14:paraId="13FAC3C8"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rPr>
      </w:pPr>
      <w:r w:rsidRPr="00FC4B08">
        <w:rPr>
          <w:rFonts w:cs="Calibri"/>
        </w:rPr>
        <w:t>Adószám: 25087910-2-41</w:t>
      </w:r>
      <w:r w:rsidRPr="00FC4B08">
        <w:rPr>
          <w:rFonts w:cs="Calibri"/>
        </w:rPr>
        <w:br/>
        <w:t>Cégjegyzékszám: 01 -10- 048280</w:t>
      </w:r>
      <w:r w:rsidRPr="00FC4B08">
        <w:rPr>
          <w:rFonts w:cs="Calibri"/>
        </w:rPr>
        <w:br/>
        <w:t>Bejegyző bíróság: Fővárosi Törvényszék Cégbírósága</w:t>
      </w:r>
    </w:p>
    <w:p w14:paraId="163578DF"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shd w:val="clear" w:color="auto" w:fill="FFFFFF"/>
        </w:rPr>
      </w:pPr>
    </w:p>
    <w:p w14:paraId="1C6AB2BE"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shd w:val="clear" w:color="auto" w:fill="FFFFFF"/>
        </w:rPr>
      </w:pPr>
      <w:r w:rsidRPr="00FC4B08">
        <w:rPr>
          <w:rFonts w:cs="Calibri"/>
          <w:shd w:val="clear" w:color="auto" w:fill="FFFFFF"/>
        </w:rPr>
        <w:t>Adatvédelmi tisztviselő elérhetősége: adatvedelem@centralmediacsoport.hu</w:t>
      </w:r>
    </w:p>
    <w:p w14:paraId="4457F18C"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rPr>
      </w:pPr>
      <w:r w:rsidRPr="00FC4B08">
        <w:rPr>
          <w:rFonts w:cs="Calibri"/>
        </w:rPr>
        <w:t>Cégjegyzésre jogosult törvényes képviselő: Varga Zoltán igazgatósági tag</w:t>
      </w:r>
    </w:p>
    <w:p w14:paraId="7CDA6F7B"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rPr>
      </w:pPr>
      <w:r w:rsidRPr="00FC4B08">
        <w:rPr>
          <w:rFonts w:cs="Calibri"/>
        </w:rPr>
        <w:t>Adatbiztonság HTTPS protokoll titkosított adatátvitelhez.</w:t>
      </w:r>
    </w:p>
    <w:p w14:paraId="62F3C9E7" w14:textId="77777777" w:rsidR="00BD1C9A" w:rsidRPr="00FC4B08" w:rsidRDefault="00BD1C9A" w:rsidP="009E3993">
      <w:pPr>
        <w:pBdr>
          <w:top w:val="single" w:sz="4" w:space="1" w:color="000000"/>
          <w:left w:val="single" w:sz="4" w:space="4" w:color="000000"/>
          <w:bottom w:val="single" w:sz="4" w:space="1" w:color="000000"/>
          <w:right w:val="single" w:sz="4" w:space="4" w:color="000000"/>
        </w:pBdr>
        <w:spacing w:after="0" w:line="240" w:lineRule="auto"/>
        <w:rPr>
          <w:rFonts w:cs="Calibri"/>
        </w:rPr>
      </w:pPr>
      <w:r w:rsidRPr="00FC4B08">
        <w:rPr>
          <w:rFonts w:cs="Calibri"/>
        </w:rPr>
        <w:t xml:space="preserve">A Central Médaicsoport Zrt. a Drávanet Zrt.-nél telepített, 24 órás őrzéssel védett szerveren tárolja a személyes adatokat. </w:t>
      </w:r>
    </w:p>
    <w:p w14:paraId="3D958573" w14:textId="77777777" w:rsidR="00BD1C9A" w:rsidRPr="00FC4B08" w:rsidRDefault="00BD1C9A" w:rsidP="00FC4B08">
      <w:pPr>
        <w:pStyle w:val="Cmsor4"/>
        <w:shd w:val="clear" w:color="auto" w:fill="FFFFFF"/>
        <w:jc w:val="both"/>
        <w:rPr>
          <w:rFonts w:cs="Calibri"/>
          <w:b/>
          <w:bCs/>
          <w:i w:val="0"/>
          <w:iCs w:val="0"/>
          <w:color w:val="222222"/>
        </w:rPr>
      </w:pPr>
    </w:p>
    <w:p w14:paraId="2C2D6126" w14:textId="77777777" w:rsidR="00BD1C9A" w:rsidRPr="00FC4B08" w:rsidRDefault="00BD1C9A" w:rsidP="00FC4B08">
      <w:pPr>
        <w:pStyle w:val="Cmsor4"/>
        <w:shd w:val="clear" w:color="auto" w:fill="FFFFFF"/>
        <w:jc w:val="both"/>
        <w:rPr>
          <w:rFonts w:cs="Calibri"/>
          <w:b/>
          <w:bCs/>
          <w:i w:val="0"/>
          <w:iCs w:val="0"/>
          <w:color w:val="222222"/>
        </w:rPr>
      </w:pPr>
      <w:r w:rsidRPr="00FC4B08">
        <w:rPr>
          <w:rFonts w:cs="Calibri"/>
          <w:b/>
          <w:bCs/>
          <w:i w:val="0"/>
          <w:iCs w:val="0"/>
          <w:color w:val="222222"/>
        </w:rPr>
        <w:t>2.           Adatkezelési cél, jogalap és időtartam</w:t>
      </w:r>
    </w:p>
    <w:p w14:paraId="63F4B682" w14:textId="77777777" w:rsidR="00BD1C9A" w:rsidRPr="00FC4B08" w:rsidRDefault="00BD1C9A" w:rsidP="00FC4B08">
      <w:pPr>
        <w:spacing w:after="0"/>
        <w:jc w:val="both"/>
        <w:rPr>
          <w:rFonts w:cs="Calibri"/>
        </w:rPr>
      </w:pPr>
    </w:p>
    <w:p w14:paraId="3E0A92E9" w14:textId="77777777"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A Pályázaton történő részvétel során a Pályázó a nevezéskor megadott adatainak alábbi adatkezelési célból történő kezeléséhez járul hozzá, illetve az alábbiak szerinti jogalap keletkezik. A Pályázat során kapott adatokat kizárólag a cél megvalósulásáig és a jogszabályban meghatározott ideig kezeli az adatkezelő.</w:t>
      </w:r>
    </w:p>
    <w:tbl>
      <w:tblPr>
        <w:tblW w:w="9214" w:type="dxa"/>
        <w:jc w:val="center"/>
        <w:tblLayout w:type="fixed"/>
        <w:tblCellMar>
          <w:left w:w="10" w:type="dxa"/>
          <w:right w:w="10" w:type="dxa"/>
        </w:tblCellMar>
        <w:tblLook w:val="0000" w:firstRow="0" w:lastRow="0" w:firstColumn="0" w:lastColumn="0" w:noHBand="0" w:noVBand="0"/>
      </w:tblPr>
      <w:tblGrid>
        <w:gridCol w:w="2410"/>
        <w:gridCol w:w="2268"/>
        <w:gridCol w:w="2126"/>
        <w:gridCol w:w="2410"/>
      </w:tblGrid>
      <w:tr w:rsidR="00BD1C9A" w:rsidRPr="00FC4B08" w14:paraId="31DC0AFB" w14:textId="77777777" w:rsidTr="005F636E">
        <w:trPr>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2CDE3" w14:textId="77777777" w:rsidR="00BD1C9A" w:rsidRPr="00FC4B08" w:rsidRDefault="00BD1C9A" w:rsidP="00FC4B08">
            <w:pPr>
              <w:pStyle w:val="Listaszerbekezds"/>
              <w:spacing w:before="120" w:after="120"/>
              <w:ind w:left="0"/>
              <w:jc w:val="both"/>
              <w:rPr>
                <w:rFonts w:cs="Calibri"/>
                <w:b/>
                <w:bCs/>
              </w:rPr>
            </w:pPr>
            <w:r w:rsidRPr="00FC4B08">
              <w:rPr>
                <w:rFonts w:cs="Calibri"/>
                <w:b/>
                <w:bCs/>
              </w:rPr>
              <w:t>Kezelt adatok és az adatkezelés megnevezése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13DC2" w14:textId="77777777" w:rsidR="00BD1C9A" w:rsidRPr="00FC4B08" w:rsidRDefault="00BD1C9A" w:rsidP="00FC4B08">
            <w:pPr>
              <w:pStyle w:val="Listaszerbekezds"/>
              <w:spacing w:before="120" w:after="120"/>
              <w:ind w:left="0"/>
              <w:jc w:val="both"/>
              <w:rPr>
                <w:rFonts w:cs="Calibri"/>
                <w:b/>
                <w:bCs/>
              </w:rPr>
            </w:pPr>
            <w:r w:rsidRPr="00FC4B08">
              <w:rPr>
                <w:rFonts w:cs="Calibri"/>
                <w:b/>
                <w:bCs/>
              </w:rPr>
              <w:t>Adatkezelés célja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AE91B" w14:textId="77777777" w:rsidR="00BD1C9A" w:rsidRPr="00FC4B08" w:rsidRDefault="00BD1C9A" w:rsidP="00FC4B08">
            <w:pPr>
              <w:pStyle w:val="Listaszerbekezds"/>
              <w:spacing w:before="120" w:after="120"/>
              <w:ind w:left="0"/>
              <w:jc w:val="both"/>
              <w:rPr>
                <w:rFonts w:cs="Calibri"/>
                <w:b/>
                <w:bCs/>
              </w:rPr>
            </w:pPr>
            <w:r w:rsidRPr="00FC4B08">
              <w:rPr>
                <w:rFonts w:cs="Calibri"/>
                <w:b/>
                <w:bCs/>
              </w:rPr>
              <w:t>Adatkezelés jogalapja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DA265" w14:textId="77777777" w:rsidR="00BD1C9A" w:rsidRPr="00FC4B08" w:rsidRDefault="00BD1C9A" w:rsidP="00FC4B08">
            <w:pPr>
              <w:pStyle w:val="Listaszerbekezds"/>
              <w:spacing w:before="120" w:after="120"/>
              <w:ind w:left="0"/>
              <w:jc w:val="both"/>
              <w:rPr>
                <w:rFonts w:cs="Calibri"/>
                <w:b/>
                <w:bCs/>
              </w:rPr>
            </w:pPr>
            <w:r w:rsidRPr="00FC4B08">
              <w:rPr>
                <w:rFonts w:cs="Calibri"/>
                <w:b/>
                <w:bCs/>
              </w:rPr>
              <w:t>Adatkezelés időtartama</w:t>
            </w:r>
          </w:p>
        </w:tc>
      </w:tr>
    </w:tbl>
    <w:tbl>
      <w:tblPr>
        <w:tblW w:w="0" w:type="auto"/>
        <w:tblCellMar>
          <w:left w:w="10" w:type="dxa"/>
          <w:right w:w="10" w:type="dxa"/>
        </w:tblCellMar>
        <w:tblLook w:val="04A0" w:firstRow="1" w:lastRow="0" w:firstColumn="1" w:lastColumn="0" w:noHBand="0" w:noVBand="1"/>
      </w:tblPr>
      <w:tblGrid>
        <w:gridCol w:w="2364"/>
        <w:gridCol w:w="2240"/>
        <w:gridCol w:w="2104"/>
        <w:gridCol w:w="2344"/>
      </w:tblGrid>
      <w:tr w:rsidR="00BD1C9A" w:rsidRPr="00FC4B08" w14:paraId="4E1D3ACA" w14:textId="77777777" w:rsidTr="00037B2B">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9E16A0" w14:textId="77777777" w:rsidR="00BD1C9A" w:rsidRPr="00FC4B08" w:rsidRDefault="00BD1C9A" w:rsidP="00FC4B08">
            <w:pPr>
              <w:pStyle w:val="Listaszerbekezds"/>
              <w:spacing w:before="120" w:after="120"/>
              <w:ind w:left="0"/>
              <w:jc w:val="both"/>
              <w:rPr>
                <w:rFonts w:cs="Calibri"/>
                <w:kern w:val="2"/>
                <w:lang w:eastAsia="hu-HU"/>
                <w14:ligatures w14:val="standardContextual"/>
              </w:rPr>
            </w:pPr>
            <w:r w:rsidRPr="00FC4B08">
              <w:rPr>
                <w:rFonts w:cs="Calibri"/>
              </w:rPr>
              <w:t>A Pályázaton részt vevő neve, kapcsolattartási adatai (név, e-mail cím)</w:t>
            </w:r>
          </w:p>
        </w:tc>
        <w:tc>
          <w:tcPr>
            <w:tcW w:w="2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D6D0FE" w14:textId="77777777" w:rsidR="00BD1C9A" w:rsidRPr="00FC4B08" w:rsidRDefault="00BD1C9A" w:rsidP="00FC4B08">
            <w:pPr>
              <w:pStyle w:val="Listaszerbekezds"/>
              <w:spacing w:before="120" w:after="120"/>
              <w:ind w:left="0"/>
              <w:jc w:val="both"/>
              <w:rPr>
                <w:rFonts w:cs="Calibri"/>
              </w:rPr>
            </w:pPr>
            <w:r w:rsidRPr="00FC4B08">
              <w:rPr>
                <w:rFonts w:cs="Calibri"/>
              </w:rPr>
              <w:t>A Pályázat lebonyolítása, a pályázatok befogadása és elbírálása, valamint a nyertesek értesítése</w:t>
            </w:r>
          </w:p>
        </w:tc>
        <w:tc>
          <w:tcPr>
            <w:tcW w:w="21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1C6416" w14:textId="77777777" w:rsidR="00BD1C9A" w:rsidRPr="00FC4B08" w:rsidRDefault="00BD1C9A" w:rsidP="00FC4B08">
            <w:pPr>
              <w:pStyle w:val="Listaszerbekezds"/>
              <w:spacing w:before="120" w:after="120"/>
              <w:ind w:left="0"/>
              <w:jc w:val="both"/>
              <w:rPr>
                <w:rFonts w:cs="Calibri"/>
              </w:rPr>
            </w:pPr>
            <w:r w:rsidRPr="00FC4B08">
              <w:rPr>
                <w:rFonts w:cs="Calibri"/>
              </w:rPr>
              <w:t>Az érintett hozzájárulása</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38623B" w14:textId="77777777" w:rsidR="00BD1C9A" w:rsidRPr="00FC4B08" w:rsidRDefault="00BD1C9A" w:rsidP="00FC4B08">
            <w:pPr>
              <w:pStyle w:val="Listaszerbekezds"/>
              <w:spacing w:before="120" w:after="120"/>
              <w:ind w:left="0"/>
              <w:jc w:val="both"/>
              <w:rPr>
                <w:rFonts w:cs="Calibri"/>
              </w:rPr>
            </w:pPr>
            <w:r w:rsidRPr="00FC4B08">
              <w:rPr>
                <w:rFonts w:cs="Calibri"/>
              </w:rPr>
              <w:t>A Pályázat időtartama és az azt követő 6 hónap.</w:t>
            </w:r>
          </w:p>
        </w:tc>
      </w:tr>
      <w:tr w:rsidR="00BD1C9A" w:rsidRPr="00FC4B08" w14:paraId="69748D64" w14:textId="77777777" w:rsidTr="00037B2B">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652A8D" w14:textId="5252EDE5" w:rsidR="00BD1C9A" w:rsidRPr="00FC4B08" w:rsidRDefault="00BD1C9A" w:rsidP="00FC4B08">
            <w:pPr>
              <w:pStyle w:val="Listaszerbekezds"/>
              <w:spacing w:before="120" w:after="120"/>
              <w:ind w:left="0"/>
              <w:jc w:val="both"/>
              <w:rPr>
                <w:rFonts w:cs="Calibri"/>
                <w:kern w:val="2"/>
                <w:lang w:eastAsia="hu-HU"/>
                <w14:ligatures w14:val="standardContextual"/>
              </w:rPr>
            </w:pPr>
            <w:r w:rsidRPr="00FC4B08">
              <w:rPr>
                <w:rFonts w:cs="Calibri"/>
              </w:rPr>
              <w:t xml:space="preserve">A Pályázaton részt vevő neve, kapcsolattartási adatai </w:t>
            </w:r>
            <w:r w:rsidR="00EF022C">
              <w:rPr>
                <w:rFonts w:cs="Calibri"/>
              </w:rPr>
              <w:t xml:space="preserve"> </w:t>
            </w:r>
          </w:p>
        </w:tc>
        <w:tc>
          <w:tcPr>
            <w:tcW w:w="2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1E54E4" w14:textId="3EC4FE86" w:rsidR="00BD1C9A" w:rsidRPr="00FC4B08" w:rsidRDefault="00BD1C9A" w:rsidP="00FC4B08">
            <w:pPr>
              <w:pStyle w:val="Listaszerbekezds"/>
              <w:spacing w:before="120" w:after="120"/>
              <w:ind w:left="0"/>
              <w:jc w:val="both"/>
              <w:rPr>
                <w:rFonts w:cs="Calibri"/>
              </w:rPr>
            </w:pPr>
            <w:r w:rsidRPr="00FC4B08">
              <w:rPr>
                <w:rFonts w:cs="Calibri"/>
              </w:rPr>
              <w:t>Átláthatóság biztosítása, a többszörös vagy szabálytalan nevezések kiszűrése</w:t>
            </w:r>
          </w:p>
        </w:tc>
        <w:tc>
          <w:tcPr>
            <w:tcW w:w="21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AB775C" w14:textId="77777777" w:rsidR="00BD1C9A" w:rsidRPr="00FC4B08" w:rsidRDefault="00BD1C9A" w:rsidP="00FC4B08">
            <w:pPr>
              <w:pStyle w:val="Listaszerbekezds"/>
              <w:spacing w:before="120" w:after="120"/>
              <w:ind w:left="0"/>
              <w:jc w:val="both"/>
              <w:rPr>
                <w:rFonts w:cs="Calibri"/>
              </w:rPr>
            </w:pPr>
            <w:r w:rsidRPr="00FC4B08">
              <w:rPr>
                <w:rFonts w:cs="Calibri"/>
              </w:rPr>
              <w:t>A Central Média és a Pályázók jogos érdekén alapuló érdekmérlegelés, jogos érdek: a pályázat tisztességessége és az egyenlő esélyek biztosítása</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0ED7AB" w14:textId="77777777" w:rsidR="00BD1C9A" w:rsidRPr="00FC4B08" w:rsidRDefault="00BD1C9A" w:rsidP="00FC4B08">
            <w:pPr>
              <w:pStyle w:val="Listaszerbekezds"/>
              <w:spacing w:before="120" w:after="120"/>
              <w:ind w:left="0"/>
              <w:jc w:val="both"/>
              <w:rPr>
                <w:rFonts w:cs="Calibri"/>
              </w:rPr>
            </w:pPr>
            <w:r w:rsidRPr="00FC4B08">
              <w:rPr>
                <w:rFonts w:cs="Calibri"/>
              </w:rPr>
              <w:t>A Pályázat időtartama és az azt követő 6 hónap.</w:t>
            </w:r>
          </w:p>
        </w:tc>
      </w:tr>
      <w:tr w:rsidR="00BD1C9A" w:rsidRPr="00FC4B08" w14:paraId="408A1F59" w14:textId="77777777" w:rsidTr="00037B2B">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61201A" w14:textId="77777777" w:rsidR="00BD1C9A" w:rsidRPr="00FC4B08" w:rsidRDefault="00BD1C9A" w:rsidP="00FC4B08">
            <w:pPr>
              <w:pStyle w:val="Listaszerbekezds"/>
              <w:spacing w:before="120" w:after="120"/>
              <w:ind w:left="0"/>
              <w:jc w:val="both"/>
              <w:rPr>
                <w:rFonts w:cs="Calibri"/>
                <w:kern w:val="2"/>
                <w:lang w:eastAsia="hu-HU"/>
                <w14:ligatures w14:val="standardContextual"/>
              </w:rPr>
            </w:pPr>
            <w:r w:rsidRPr="00FC4B08">
              <w:rPr>
                <w:rFonts w:cs="Calibri"/>
              </w:rPr>
              <w:t>A Pályázatra beküldött fényképek, az autó neve és a leírás nyilvános közzététele a Vezess felületein és kapcsolódó social csatornáin</w:t>
            </w:r>
          </w:p>
        </w:tc>
        <w:tc>
          <w:tcPr>
            <w:tcW w:w="2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195911" w14:textId="1C993345" w:rsidR="00BD1C9A" w:rsidRPr="00FC4B08" w:rsidRDefault="00BD1C9A" w:rsidP="00FC4B08">
            <w:pPr>
              <w:pStyle w:val="Listaszerbekezds"/>
              <w:spacing w:before="120" w:after="120"/>
              <w:ind w:left="0"/>
              <w:jc w:val="both"/>
              <w:rPr>
                <w:rFonts w:cs="Calibri"/>
              </w:rPr>
            </w:pPr>
            <w:r w:rsidRPr="00FC4B08">
              <w:rPr>
                <w:rFonts w:cs="Calibri"/>
              </w:rPr>
              <w:t>A Pályázat lebonyolítása,</w:t>
            </w:r>
            <w:r w:rsidR="001E2B92">
              <w:rPr>
                <w:rFonts w:cs="Calibri"/>
              </w:rPr>
              <w:t xml:space="preserve"> átláthatóság biztosítása,</w:t>
            </w:r>
            <w:r w:rsidRPr="00FC4B08">
              <w:rPr>
                <w:rFonts w:cs="Calibri"/>
              </w:rPr>
              <w:t xml:space="preserve"> a nyertes alkotások bemutatása és a Pályázat kommunikációja</w:t>
            </w:r>
          </w:p>
        </w:tc>
        <w:tc>
          <w:tcPr>
            <w:tcW w:w="21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AAFEC" w14:textId="1B03685D" w:rsidR="00BD1C9A" w:rsidRPr="00FC4B08" w:rsidRDefault="00BD1C9A" w:rsidP="00FC4B08">
            <w:pPr>
              <w:pStyle w:val="Listaszerbekezds"/>
              <w:spacing w:before="120" w:after="120"/>
              <w:ind w:left="0"/>
              <w:jc w:val="both"/>
              <w:rPr>
                <w:rFonts w:cs="Calibri"/>
              </w:rPr>
            </w:pPr>
            <w:r w:rsidRPr="00FC4B08">
              <w:rPr>
                <w:rFonts w:cs="Calibri"/>
              </w:rPr>
              <w:t xml:space="preserve">Az érintett </w:t>
            </w:r>
            <w:r w:rsidR="00031E79" w:rsidRPr="00FC4B08">
              <w:rPr>
                <w:rFonts w:cs="Calibri"/>
              </w:rPr>
              <w:t xml:space="preserve">törvényes képviselőjének </w:t>
            </w:r>
            <w:r w:rsidRPr="00FC4B08">
              <w:rPr>
                <w:rFonts w:cs="Calibri"/>
              </w:rPr>
              <w:t>hozzájárulása, amelyet a beküldő Pályázó szavatol</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BBED44" w14:textId="72131FB6" w:rsidR="00BD1C9A" w:rsidRPr="00FC4B08" w:rsidRDefault="00BD1C9A" w:rsidP="00FC4B08">
            <w:pPr>
              <w:pStyle w:val="Listaszerbekezds"/>
              <w:spacing w:before="120" w:after="120"/>
              <w:ind w:left="0"/>
              <w:jc w:val="both"/>
              <w:rPr>
                <w:rFonts w:cs="Calibri"/>
              </w:rPr>
            </w:pPr>
            <w:r w:rsidRPr="00FC4B08">
              <w:rPr>
                <w:rFonts w:cs="Calibri"/>
              </w:rPr>
              <w:t>A Pályázat időtartama alatt, a nyertes pályaművek esetén azt követően 6 hónapig</w:t>
            </w:r>
            <w:r w:rsidR="00737B0A" w:rsidRPr="00FC4B08">
              <w:rPr>
                <w:rFonts w:cs="Calibri"/>
              </w:rPr>
              <w:t xml:space="preserve"> a </w:t>
            </w:r>
            <w:hyperlink r:id="rId10" w:history="1">
              <w:r w:rsidR="00E8566E" w:rsidRPr="00C57DB0">
                <w:rPr>
                  <w:rStyle w:val="Hiperhivatkozs"/>
                  <w:rFonts w:cs="Calibri"/>
                </w:rPr>
                <w:t>www.vezess.hu</w:t>
              </w:r>
            </w:hyperlink>
            <w:r w:rsidR="00E8566E">
              <w:rPr>
                <w:rFonts w:cs="Calibri"/>
              </w:rPr>
              <w:t xml:space="preserve"> </w:t>
            </w:r>
            <w:r w:rsidR="00737B0A" w:rsidRPr="00FC4B08">
              <w:rPr>
                <w:rFonts w:cs="Calibri"/>
              </w:rPr>
              <w:t>weboldalon</w:t>
            </w:r>
            <w:r w:rsidR="00E8566E">
              <w:rPr>
                <w:rFonts w:cs="Calibri"/>
              </w:rPr>
              <w:t xml:space="preserve"> és social csatornáin</w:t>
            </w:r>
            <w:r w:rsidRPr="00FC4B08">
              <w:rPr>
                <w:rFonts w:cs="Calibri"/>
              </w:rPr>
              <w:t>.</w:t>
            </w:r>
          </w:p>
        </w:tc>
      </w:tr>
      <w:tr w:rsidR="00EF022C" w:rsidRPr="00FC4B08" w14:paraId="73AD4936" w14:textId="77777777" w:rsidTr="00A1385B">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C7DB8E" w14:textId="77777777" w:rsidR="00450049" w:rsidRPr="00387FD3" w:rsidRDefault="00EF022C" w:rsidP="00450049">
            <w:pPr>
              <w:jc w:val="both"/>
              <w:rPr>
                <w:rFonts w:ascii="Verdana" w:hAnsi="Verdana" w:cs="Tahoma"/>
                <w:sz w:val="18"/>
                <w:szCs w:val="18"/>
              </w:rPr>
            </w:pPr>
            <w:r w:rsidRPr="00387FD3">
              <w:rPr>
                <w:rFonts w:ascii="Verdana" w:hAnsi="Verdana" w:cs="Calibri"/>
                <w:sz w:val="18"/>
                <w:szCs w:val="18"/>
              </w:rPr>
              <w:t>A nyertes neve</w:t>
            </w:r>
            <w:r>
              <w:rPr>
                <w:rFonts w:ascii="Verdana" w:hAnsi="Verdana" w:cs="Calibri"/>
                <w:sz w:val="18"/>
                <w:szCs w:val="18"/>
              </w:rPr>
              <w:t xml:space="preserve"> életkor</w:t>
            </w:r>
            <w:r w:rsidRPr="00387FD3">
              <w:rPr>
                <w:rFonts w:ascii="Verdana" w:hAnsi="Verdana" w:cs="Calibri"/>
                <w:sz w:val="18"/>
                <w:szCs w:val="18"/>
              </w:rPr>
              <w:t>, esetlegesen képmása, hangfelvétele, a nyilvánosságra hozatalt is beleértve</w:t>
            </w:r>
            <w:r w:rsidR="00450049">
              <w:rPr>
                <w:rFonts w:ascii="Verdana" w:hAnsi="Verdana" w:cs="Calibri"/>
                <w:sz w:val="18"/>
                <w:szCs w:val="18"/>
              </w:rPr>
              <w:t xml:space="preserve"> </w:t>
            </w:r>
            <w:r w:rsidR="00450049">
              <w:rPr>
                <w:rFonts w:ascii="Verdana" w:hAnsi="Verdana" w:cs="Tahoma"/>
                <w:sz w:val="18"/>
                <w:szCs w:val="18"/>
              </w:rPr>
              <w:t xml:space="preserve">- </w:t>
            </w:r>
            <w:r w:rsidR="00450049" w:rsidRPr="00387FD3">
              <w:rPr>
                <w:rFonts w:ascii="Verdana" w:hAnsi="Verdana"/>
                <w:sz w:val="18"/>
                <w:szCs w:val="18"/>
              </w:rPr>
              <w:t xml:space="preserve">kizárólag a Pályázattal kapcsolatosan </w:t>
            </w:r>
          </w:p>
          <w:p w14:paraId="172D014E" w14:textId="123EC58F" w:rsidR="00EF022C" w:rsidRPr="00EF022C" w:rsidRDefault="00EF022C" w:rsidP="0012413B">
            <w:pPr>
              <w:jc w:val="both"/>
              <w:rPr>
                <w:rFonts w:ascii="Verdana" w:hAnsi="Verdana" w:cs="Calibri"/>
                <w:sz w:val="18"/>
                <w:szCs w:val="18"/>
              </w:rPr>
            </w:pPr>
          </w:p>
        </w:tc>
        <w:tc>
          <w:tcPr>
            <w:tcW w:w="2240" w:type="dxa"/>
            <w:tcBorders>
              <w:top w:val="nil"/>
              <w:left w:val="nil"/>
              <w:bottom w:val="single" w:sz="8" w:space="0" w:color="000000"/>
              <w:right w:val="single" w:sz="8" w:space="0" w:color="000000"/>
            </w:tcBorders>
            <w:tcMar>
              <w:top w:w="0" w:type="dxa"/>
              <w:left w:w="108" w:type="dxa"/>
              <w:bottom w:w="0" w:type="dxa"/>
              <w:right w:w="108" w:type="dxa"/>
            </w:tcMar>
          </w:tcPr>
          <w:p w14:paraId="3497CAEE" w14:textId="2B22771C" w:rsidR="00EF022C" w:rsidRPr="00FC4B08" w:rsidRDefault="00EF022C" w:rsidP="00EF022C">
            <w:pPr>
              <w:pStyle w:val="Listaszerbekezds"/>
              <w:spacing w:before="120" w:after="120"/>
              <w:ind w:left="0"/>
              <w:jc w:val="both"/>
              <w:rPr>
                <w:rFonts w:cs="Calibri"/>
              </w:rPr>
            </w:pPr>
            <w:r>
              <w:rPr>
                <w:rFonts w:cs="Calibri"/>
              </w:rPr>
              <w:t>Átláthatóság biztosítása</w:t>
            </w:r>
          </w:p>
        </w:tc>
        <w:tc>
          <w:tcPr>
            <w:tcW w:w="2104" w:type="dxa"/>
            <w:tcBorders>
              <w:top w:val="nil"/>
              <w:left w:val="nil"/>
              <w:bottom w:val="single" w:sz="8" w:space="0" w:color="000000"/>
              <w:right w:val="single" w:sz="8" w:space="0" w:color="000000"/>
            </w:tcBorders>
            <w:tcMar>
              <w:top w:w="0" w:type="dxa"/>
              <w:left w:w="108" w:type="dxa"/>
              <w:bottom w:w="0" w:type="dxa"/>
              <w:right w:w="108" w:type="dxa"/>
            </w:tcMar>
          </w:tcPr>
          <w:p w14:paraId="3E50D747" w14:textId="6D24B060" w:rsidR="00EF022C" w:rsidRPr="00FC4B08" w:rsidRDefault="00EF022C" w:rsidP="00EF022C">
            <w:pPr>
              <w:pStyle w:val="Listaszerbekezds"/>
              <w:spacing w:before="120" w:after="120"/>
              <w:ind w:left="0"/>
              <w:jc w:val="both"/>
              <w:rPr>
                <w:rFonts w:cs="Calibri"/>
              </w:rPr>
            </w:pPr>
            <w:r w:rsidRPr="00387FD3">
              <w:rPr>
                <w:rFonts w:ascii="Verdana" w:hAnsi="Verdana" w:cs="Calibri"/>
                <w:sz w:val="18"/>
                <w:szCs w:val="18"/>
              </w:rPr>
              <w:t>A Central Média jogos érdekén alapuló érdekmérlegelés, jogos érdek: bizalomépítés, a Pályázat tisztaságának demonstrálása.</w:t>
            </w:r>
          </w:p>
        </w:tc>
        <w:tc>
          <w:tcPr>
            <w:tcW w:w="2344" w:type="dxa"/>
            <w:tcBorders>
              <w:top w:val="nil"/>
              <w:left w:val="nil"/>
              <w:bottom w:val="single" w:sz="8" w:space="0" w:color="000000"/>
              <w:right w:val="single" w:sz="8" w:space="0" w:color="000000"/>
            </w:tcBorders>
            <w:tcMar>
              <w:top w:w="0" w:type="dxa"/>
              <w:left w:w="108" w:type="dxa"/>
              <w:bottom w:w="0" w:type="dxa"/>
              <w:right w:w="108" w:type="dxa"/>
            </w:tcMar>
          </w:tcPr>
          <w:p w14:paraId="3E5F9393" w14:textId="59EA21DE" w:rsidR="00EF022C" w:rsidRPr="00FC4B08" w:rsidRDefault="00EF022C" w:rsidP="00EF022C">
            <w:pPr>
              <w:pStyle w:val="Listaszerbekezds"/>
              <w:spacing w:before="120" w:after="120"/>
              <w:ind w:left="0"/>
              <w:jc w:val="both"/>
              <w:rPr>
                <w:rFonts w:cs="Calibri"/>
              </w:rPr>
            </w:pPr>
            <w:r w:rsidRPr="00387FD3">
              <w:rPr>
                <w:rFonts w:ascii="Verdana" w:hAnsi="Verdana"/>
                <w:color w:val="1F497D"/>
                <w:sz w:val="18"/>
                <w:szCs w:val="18"/>
              </w:rPr>
              <w:t xml:space="preserve">követő </w:t>
            </w:r>
            <w:r w:rsidRPr="00387FD3">
              <w:rPr>
                <w:rFonts w:ascii="Verdana" w:hAnsi="Verdana" w:cs="Tahoma"/>
                <w:color w:val="1F497D"/>
                <w:sz w:val="18"/>
                <w:szCs w:val="18"/>
              </w:rPr>
              <w:t xml:space="preserve">30 napig a </w:t>
            </w:r>
            <w:r w:rsidR="0012413B" w:rsidRPr="00FC4B08">
              <w:rPr>
                <w:rFonts w:cs="Calibri"/>
              </w:rPr>
              <w:t xml:space="preserve"> </w:t>
            </w:r>
            <w:hyperlink r:id="rId11" w:history="1">
              <w:r w:rsidR="0012413B" w:rsidRPr="00C57DB0">
                <w:rPr>
                  <w:rStyle w:val="Hiperhivatkozs"/>
                  <w:rFonts w:cs="Calibri"/>
                </w:rPr>
                <w:t>www.vezess.hu</w:t>
              </w:r>
            </w:hyperlink>
            <w:r w:rsidR="0012413B">
              <w:rPr>
                <w:rFonts w:cs="Calibri"/>
              </w:rPr>
              <w:t xml:space="preserve"> </w:t>
            </w:r>
            <w:r w:rsidR="0012413B" w:rsidRPr="00FC4B08">
              <w:rPr>
                <w:rFonts w:cs="Calibri"/>
              </w:rPr>
              <w:t>weboldalon</w:t>
            </w:r>
            <w:r w:rsidR="0012413B">
              <w:rPr>
                <w:rFonts w:cs="Calibri"/>
              </w:rPr>
              <w:t xml:space="preserve"> és social csatornáin</w:t>
            </w:r>
          </w:p>
        </w:tc>
      </w:tr>
      <w:tr w:rsidR="00037B2B" w:rsidRPr="00FC4B08" w14:paraId="2C744DEE" w14:textId="77777777" w:rsidTr="00A1385B">
        <w:tc>
          <w:tcPr>
            <w:tcW w:w="23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1646A" w14:textId="5BBE6ED1" w:rsidR="00037B2B" w:rsidRPr="00FC4B08" w:rsidRDefault="00037B2B" w:rsidP="00FC4B08">
            <w:pPr>
              <w:pStyle w:val="Listaszerbekezds"/>
              <w:spacing w:before="120" w:after="120"/>
              <w:ind w:left="0"/>
              <w:jc w:val="both"/>
              <w:rPr>
                <w:rFonts w:cs="Calibri"/>
                <w:kern w:val="2"/>
                <w:lang w:eastAsia="hu-HU"/>
                <w14:ligatures w14:val="standardContextual"/>
              </w:rPr>
            </w:pPr>
            <w:r w:rsidRPr="00FC4B08">
              <w:rPr>
                <w:rFonts w:cs="Calibri"/>
              </w:rPr>
              <w:t>A Nyertes adatainak kezelése (név, lakcím vagy tartózkodási hely, adószám vagy adóazonosító jel)</w:t>
            </w:r>
          </w:p>
        </w:tc>
        <w:tc>
          <w:tcPr>
            <w:tcW w:w="2240" w:type="dxa"/>
            <w:tcBorders>
              <w:top w:val="nil"/>
              <w:left w:val="nil"/>
              <w:bottom w:val="single" w:sz="8" w:space="0" w:color="000000"/>
              <w:right w:val="single" w:sz="8" w:space="0" w:color="000000"/>
            </w:tcBorders>
            <w:tcMar>
              <w:top w:w="0" w:type="dxa"/>
              <w:left w:w="108" w:type="dxa"/>
              <w:bottom w:w="0" w:type="dxa"/>
              <w:right w:w="108" w:type="dxa"/>
            </w:tcMar>
            <w:hideMark/>
          </w:tcPr>
          <w:p w14:paraId="1AD5EA23" w14:textId="5D9EC2AA" w:rsidR="00037B2B" w:rsidRPr="00FC4B08" w:rsidRDefault="00037B2B" w:rsidP="00FC4B08">
            <w:pPr>
              <w:pStyle w:val="Listaszerbekezds"/>
              <w:spacing w:before="120" w:after="120"/>
              <w:ind w:left="0"/>
              <w:jc w:val="both"/>
              <w:rPr>
                <w:rFonts w:cs="Calibri"/>
              </w:rPr>
            </w:pPr>
            <w:r w:rsidRPr="00FC4B08">
              <w:rPr>
                <w:rFonts w:cs="Calibri"/>
              </w:rPr>
              <w:t>A nyerteshez kapcsolódó adminisztráció, a nyeremény átadása, nyereményhez kapcsolódó adófizetési kötelezettség teljesítése</w:t>
            </w:r>
          </w:p>
        </w:tc>
        <w:tc>
          <w:tcPr>
            <w:tcW w:w="2104" w:type="dxa"/>
            <w:tcBorders>
              <w:top w:val="nil"/>
              <w:left w:val="nil"/>
              <w:bottom w:val="single" w:sz="8" w:space="0" w:color="000000"/>
              <w:right w:val="single" w:sz="8" w:space="0" w:color="000000"/>
            </w:tcBorders>
            <w:tcMar>
              <w:top w:w="0" w:type="dxa"/>
              <w:left w:w="108" w:type="dxa"/>
              <w:bottom w:w="0" w:type="dxa"/>
              <w:right w:w="108" w:type="dxa"/>
            </w:tcMar>
            <w:hideMark/>
          </w:tcPr>
          <w:p w14:paraId="1B83F9F6" w14:textId="16D7FD2B" w:rsidR="00037B2B" w:rsidRPr="00FC4B08" w:rsidRDefault="00037B2B" w:rsidP="00FC4B08">
            <w:pPr>
              <w:pStyle w:val="Listaszerbekezds"/>
              <w:spacing w:before="120" w:after="120"/>
              <w:ind w:left="0"/>
              <w:jc w:val="both"/>
              <w:rPr>
                <w:rFonts w:cs="Calibri"/>
              </w:rPr>
            </w:pPr>
            <w:r w:rsidRPr="00FC4B08">
              <w:rPr>
                <w:rFonts w:cs="Calibri"/>
              </w:rPr>
              <w:t xml:space="preserve">Jogi kötelezettség teljesítése, az adózás rendjéről szóló 2003. évi XCII. törvényen, a számvitelről szóló 2000. évi C. törvény, a személyi jövedelemadóról </w:t>
            </w:r>
            <w:r w:rsidRPr="00FC4B08">
              <w:rPr>
                <w:rFonts w:cs="Calibri"/>
              </w:rPr>
              <w:lastRenderedPageBreak/>
              <w:t>szóló 1995. évi CXVII. törvény</w:t>
            </w:r>
          </w:p>
        </w:tc>
        <w:tc>
          <w:tcPr>
            <w:tcW w:w="2344" w:type="dxa"/>
            <w:tcBorders>
              <w:top w:val="nil"/>
              <w:left w:val="nil"/>
              <w:bottom w:val="single" w:sz="8" w:space="0" w:color="000000"/>
              <w:right w:val="single" w:sz="8" w:space="0" w:color="000000"/>
            </w:tcBorders>
            <w:tcMar>
              <w:top w:w="0" w:type="dxa"/>
              <w:left w:w="108" w:type="dxa"/>
              <w:bottom w:w="0" w:type="dxa"/>
              <w:right w:w="108" w:type="dxa"/>
            </w:tcMar>
            <w:hideMark/>
          </w:tcPr>
          <w:p w14:paraId="31192384" w14:textId="2C89A4FF" w:rsidR="00037B2B" w:rsidRPr="00FC4B08" w:rsidRDefault="00037B2B" w:rsidP="00FC4B08">
            <w:pPr>
              <w:pStyle w:val="Listaszerbekezds"/>
              <w:spacing w:before="120" w:after="120"/>
              <w:ind w:left="0"/>
              <w:jc w:val="both"/>
              <w:rPr>
                <w:rFonts w:cs="Calibri"/>
              </w:rPr>
            </w:pPr>
            <w:r w:rsidRPr="00FC4B08">
              <w:rPr>
                <w:rFonts w:cs="Calibri"/>
              </w:rPr>
              <w:lastRenderedPageBreak/>
              <w:t>8 év</w:t>
            </w:r>
          </w:p>
        </w:tc>
      </w:tr>
    </w:tbl>
    <w:p w14:paraId="04DE682D"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634F291D" w14:textId="77777777"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A Central Médiacsoport Zrt. adatkezelési gyakorlatáról, a Pályázókat megillető adatkezelési igényekről (Igényérvényesítési cím: adatvedelem@centralmediacsoport.hu, Central Médiacsoport Zrt. 1037 Budapest, Montevideo utca 9.) és a jelen Szabályzatban nem szabályozott adatkezelési feltételekről az Általános Adatkezelési Tájékoztató rendelkezik.</w:t>
      </w:r>
    </w:p>
    <w:p w14:paraId="6EE92229"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4.           Adattovábbítások és a továbbítás címzettjei</w:t>
      </w:r>
    </w:p>
    <w:p w14:paraId="00D07CEE"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595557A7" w14:textId="77777777" w:rsidR="00BD1C9A" w:rsidRPr="00FC4B08" w:rsidRDefault="00BD1C9A" w:rsidP="00FC4B08">
      <w:pPr>
        <w:shd w:val="clear" w:color="auto" w:fill="FFFFFF"/>
        <w:spacing w:after="0"/>
        <w:jc w:val="both"/>
        <w:rPr>
          <w:rFonts w:cs="Calibri"/>
          <w:kern w:val="2"/>
          <w:lang w:eastAsia="hu-HU"/>
          <w14:ligatures w14:val="standardContextual"/>
        </w:rPr>
      </w:pPr>
      <w:r w:rsidRPr="00FC4B08">
        <w:rPr>
          <w:rFonts w:cs="Calibri"/>
          <w:color w:val="222222"/>
        </w:rPr>
        <w:t>a) A nyereménnyel kapcsolatos adminisztráció során a Pályázók személyes adatai és a nyeremények adatai a NAV részére kerülhetnek továbbításra jogi kötelezettség teljesítése során.</w:t>
      </w:r>
    </w:p>
    <w:p w14:paraId="3A108D6B" w14:textId="77777777"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b) Jogi vita, hatósági eljárás vagy csalárd magatartás esetén az érintett Pályázó adatai az adatkezelővel együttműködő jogi képviselőkhöz, illetve tanácsadókhoz kerülhetnek továbbításra.</w:t>
      </w:r>
    </w:p>
    <w:p w14:paraId="3D672807"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5.           Az érintett jogai és jogorvoslat</w:t>
      </w:r>
    </w:p>
    <w:p w14:paraId="39775EDF" w14:textId="77777777" w:rsidR="00BD1C9A" w:rsidRPr="00FC4B08" w:rsidRDefault="00BD1C9A" w:rsidP="00FC4B08">
      <w:pPr>
        <w:pStyle w:val="NormlWeb"/>
        <w:shd w:val="clear" w:color="auto" w:fill="FFFFFF"/>
        <w:spacing w:before="0" w:after="450"/>
        <w:jc w:val="both"/>
        <w:rPr>
          <w:rFonts w:ascii="Calibri" w:hAnsi="Calibri" w:cs="Calibri"/>
          <w:sz w:val="22"/>
          <w:szCs w:val="22"/>
        </w:rPr>
      </w:pPr>
      <w:r w:rsidRPr="00FC4B08">
        <w:rPr>
          <w:rFonts w:ascii="Calibri" w:hAnsi="Calibri" w:cs="Calibri"/>
          <w:color w:val="222222"/>
          <w:sz w:val="22"/>
          <w:szCs w:val="22"/>
        </w:rPr>
        <w:t>Részletes tájékoztatást a Central Médiacsoport Zrt. Általános Adatkezelési Tájékoztató X. pontja fejti ki részletesen (link: </w:t>
      </w:r>
      <w:hyperlink r:id="rId12" w:history="1">
        <w:r w:rsidRPr="00FC4B08">
          <w:rPr>
            <w:rStyle w:val="Hiperhivatkozs"/>
            <w:rFonts w:ascii="Calibri" w:hAnsi="Calibri" w:cs="Calibri"/>
            <w:sz w:val="22"/>
            <w:szCs w:val="22"/>
          </w:rPr>
          <w:t>https://centralmediacsoport.hu/company/adatkezelesi-tajekoztato/</w:t>
        </w:r>
      </w:hyperlink>
      <w:r w:rsidRPr="00FC4B08">
        <w:rPr>
          <w:rFonts w:ascii="Calibri" w:hAnsi="Calibri" w:cs="Calibri"/>
          <w:color w:val="222222"/>
          <w:sz w:val="22"/>
          <w:szCs w:val="22"/>
        </w:rPr>
        <w:t>).</w:t>
      </w:r>
    </w:p>
    <w:p w14:paraId="337F720C" w14:textId="77777777" w:rsidR="00BD1C9A" w:rsidRPr="00FC4B08" w:rsidRDefault="00BD1C9A" w:rsidP="00FC4B08">
      <w:pPr>
        <w:pStyle w:val="Cmsor4"/>
        <w:shd w:val="clear" w:color="auto" w:fill="FFFFFF"/>
        <w:jc w:val="both"/>
        <w:rPr>
          <w:rFonts w:cs="Calibri"/>
          <w:b/>
          <w:bCs/>
          <w:i w:val="0"/>
          <w:iCs w:val="0"/>
          <w:color w:val="222222"/>
        </w:rPr>
      </w:pPr>
      <w:r w:rsidRPr="00FC4B08">
        <w:rPr>
          <w:rFonts w:cs="Calibri"/>
          <w:b/>
          <w:bCs/>
          <w:i w:val="0"/>
          <w:iCs w:val="0"/>
          <w:color w:val="222222"/>
        </w:rPr>
        <w:t>3.           Érintetti jogok és jogorvoslati lehetőségek</w:t>
      </w:r>
    </w:p>
    <w:p w14:paraId="3B46F274" w14:textId="77777777" w:rsidR="00BD1C9A" w:rsidRPr="00FC4B08" w:rsidRDefault="00BD1C9A" w:rsidP="00FC4B08">
      <w:pPr>
        <w:pStyle w:val="NormlWeb"/>
        <w:shd w:val="clear" w:color="auto" w:fill="FFFFFF"/>
        <w:spacing w:before="240" w:after="0"/>
        <w:jc w:val="both"/>
        <w:rPr>
          <w:rFonts w:ascii="Calibri" w:hAnsi="Calibri" w:cs="Calibri"/>
          <w:i/>
          <w:iCs/>
          <w:color w:val="222222"/>
          <w:sz w:val="22"/>
          <w:szCs w:val="22"/>
        </w:rPr>
      </w:pPr>
      <w:r w:rsidRPr="00FC4B08">
        <w:rPr>
          <w:rFonts w:ascii="Calibri" w:hAnsi="Calibri" w:cs="Calibri"/>
          <w:i/>
          <w:iCs/>
          <w:color w:val="222222"/>
          <w:sz w:val="22"/>
          <w:szCs w:val="22"/>
        </w:rPr>
        <w:t>A. Az érintett tájékoztatáshoz fűződő joga</w:t>
      </w:r>
    </w:p>
    <w:p w14:paraId="2BD0198B"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1. Az érintett bármikor jogosult tájékoztatást kérni a Central Médiacsoport által Játékkal összefüggésben kezelt, rá vonatkozó személyes adatokról a fenti elérhetősége(ke)n, amelyre a Central Médiacsoport írásban köteles válaszolni 30 napon belül. Az érintett a kérelmét naptári évenként egy alkalommal, főszabályként ingyenesen nyújthatja be.</w:t>
      </w:r>
    </w:p>
    <w:p w14:paraId="6970B552"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2. A Central Médiacsoport az érintett kérelmére kötelező tájékoztatást ad az alábbiakról</w:t>
      </w:r>
    </w:p>
    <w:p w14:paraId="23E9041A"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a) az adatkezelés célja;</w:t>
      </w:r>
    </w:p>
    <w:p w14:paraId="3D4F0FD8"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b) személyes adatok kategóriái;</w:t>
      </w:r>
    </w:p>
    <w:p w14:paraId="1D1FA65D"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c) a személyes adatok forrása, és adott esetben az, hogy az adatok nyilvánosan hozzáférhető forrásokból származnak-e;</w:t>
      </w:r>
    </w:p>
    <w:p w14:paraId="623E0FE8"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d) adatkezelés jogalapja;</w:t>
      </w:r>
    </w:p>
    <w:p w14:paraId="01F5141F"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e) azon címzettek vagy címzettek kategóriái, akikkel, illetve amelyekkel a személyes adatokat közölték vagy közölni fogják, ideértve különösen a harmadik országbeli címzetteket, illetve a nemzetközi szervezeteket;</w:t>
      </w:r>
    </w:p>
    <w:p w14:paraId="32119EC3"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f) adott esetben a személyes adatok tárolásának tervezett időtartama, vagy ha ez nem lehetséges, ezen időtartam meghatározásának szempontjai;</w:t>
      </w:r>
    </w:p>
    <w:p w14:paraId="69046CD7"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g) az érintett azon joga, hogy kérelmezheti az adatkezelőtől a rá vonatkozó személyes adatok helyesbítését, törlését vagy kezelésének korlátozását, és tiltakozhat a személyes adatok kezelése ellen;</w:t>
      </w:r>
    </w:p>
    <w:p w14:paraId="69D06851"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h) a valamely felügyeleti hatósághoz címzett panasz benyújtásának joga;</w:t>
      </w:r>
    </w:p>
    <w:p w14:paraId="7B3EE10F"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lastRenderedPageBreak/>
        <w:t>i) ha az adatokat nem az érintettől gyűjtötték, a forrásukra vonatkozó minden elérhető információ;</w:t>
      </w:r>
    </w:p>
    <w:p w14:paraId="364D0365"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j) az automatizált döntéshozatal ténye, ideértve a profilalkotást is, valamint legalább ezekben az esetekben az alkalmazott logikára és arra vonatkozó érthető információkat, hogy az ilyen adatkezelés milyen jelentőséggel bír, és az érintettre nézve milyen várható következményekkel jár;</w:t>
      </w:r>
    </w:p>
    <w:p w14:paraId="438818C7"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k) ha személyes adatoknak harmadik országba történő továbbítására kerül sor, az érintett jogosult arra, hogy tájékoztatást kapjon a továbbításra vonatkozó garanciákról.</w:t>
      </w:r>
    </w:p>
    <w:p w14:paraId="572B5106"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3. A tájékoztatás jogának gyakorlása csak a GDPR 14. cikk (5) bekezdésében foglalt esetekben tagadható meg, a megtagadás okának pontos megnevezésével.</w:t>
      </w:r>
    </w:p>
    <w:p w14:paraId="33D03F01" w14:textId="77777777" w:rsidR="00BD1C9A" w:rsidRPr="00FC4B08" w:rsidRDefault="00BD1C9A" w:rsidP="00FC4B08">
      <w:pPr>
        <w:pStyle w:val="NormlWeb"/>
        <w:shd w:val="clear" w:color="auto" w:fill="FFFFFF"/>
        <w:spacing w:before="0" w:after="0"/>
        <w:jc w:val="both"/>
        <w:rPr>
          <w:rFonts w:ascii="Calibri" w:hAnsi="Calibri" w:cs="Calibri"/>
          <w:i/>
          <w:iCs/>
          <w:color w:val="222222"/>
          <w:sz w:val="22"/>
          <w:szCs w:val="22"/>
        </w:rPr>
      </w:pPr>
    </w:p>
    <w:p w14:paraId="570DCB73" w14:textId="77777777" w:rsidR="00BD1C9A" w:rsidRPr="00FC4B08" w:rsidRDefault="00BD1C9A" w:rsidP="00FC4B08">
      <w:pPr>
        <w:pStyle w:val="NormlWeb"/>
        <w:shd w:val="clear" w:color="auto" w:fill="FFFFFF"/>
        <w:spacing w:before="0" w:after="450"/>
        <w:jc w:val="both"/>
        <w:rPr>
          <w:rFonts w:ascii="Calibri" w:hAnsi="Calibri" w:cs="Calibri"/>
          <w:i/>
          <w:iCs/>
          <w:color w:val="222222"/>
          <w:sz w:val="22"/>
          <w:szCs w:val="22"/>
        </w:rPr>
      </w:pPr>
      <w:r w:rsidRPr="00FC4B08">
        <w:rPr>
          <w:rFonts w:ascii="Calibri" w:hAnsi="Calibri" w:cs="Calibri"/>
          <w:i/>
          <w:iCs/>
          <w:color w:val="222222"/>
          <w:sz w:val="22"/>
          <w:szCs w:val="22"/>
        </w:rPr>
        <w:t>B. Az érintett hozzáférési joga</w:t>
      </w:r>
    </w:p>
    <w:p w14:paraId="4742DC8F"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1. A Central Médiacsoport az érintett igényére visszajelzést ad arra vonatkozóan, hogy hozzáférést biztosít a személyes adatokhoz és a következő információkhoz:</w:t>
      </w:r>
    </w:p>
    <w:p w14:paraId="6B14355C"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a) az adatkezelés céljai;</w:t>
      </w:r>
    </w:p>
    <w:p w14:paraId="014FFB58"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b) személyes adatok kategóriái;</w:t>
      </w:r>
    </w:p>
    <w:p w14:paraId="746A0840"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c) azon címzettek vagy címzettek kategóriái, akikkel, illetve amelyekkel a személyes adatokat közölték vagy közölni fogják, ideértve különösen a harmadik országbeli címzetteket, illetve a nemzetközi szervezeteket;</w:t>
      </w:r>
    </w:p>
    <w:p w14:paraId="22CB82AD"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d) adott esetben a személyes adatok tárolásának tervezett időtartama, vagy ha ez nem lehetséges, ezen időtartam meghatározásának szempontjai;</w:t>
      </w:r>
    </w:p>
    <w:p w14:paraId="7460FCCA"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e) az érintett azon joga, hogy kérelmezheti az adatkezelőtől a rá vonatkozó személyes adatok helyesbítését, törlését vagy kezelésének korlátozását, és tiltakozhat az ilyen személyes adatok kezelése ellen;</w:t>
      </w:r>
    </w:p>
    <w:p w14:paraId="47CEB856"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f) a valamely felügyeleti hatósághoz címzett panasz benyújtásának joga;</w:t>
      </w:r>
    </w:p>
    <w:p w14:paraId="608284E5"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g) ha az adatokat nem az érintettől gyűjtötték, a forrásukra vonatkozó minden elérhető információ;</w:t>
      </w:r>
    </w:p>
    <w:p w14:paraId="0A31343D"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h) az automatizált döntéshozatal ténye, ideértve a profilalkotást is, valamint legalább ezekben az esetekben az alkalmazott logikára és arra vonatkozó érthető információkat, hogy az ilyen adatkezelés milyen jelentőséggel bír, és az érintettre nézve milyen várható következményekkel jár.</w:t>
      </w:r>
    </w:p>
    <w:p w14:paraId="1CADC2FB"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2. A Central Médiacsoport az adatkezelés tárgyát képező személyes adatok másolatát az érintett rendelkezésére bocsátja. Az érintett által kért további másolatokért a Central Médiacsoport az adminisztratív költségeken alapuló, ésszerű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 Ha személyes adatoknak harmadik országba történő továbbítására kerül sor, az érintett jogosult arra, hogy tájékoztatást kapjon a továbbításra vonatkozó garanciákról.</w:t>
      </w:r>
    </w:p>
    <w:p w14:paraId="511DE136" w14:textId="77777777" w:rsidR="00BD1C9A" w:rsidRPr="00FC4B08" w:rsidRDefault="00BD1C9A" w:rsidP="00FC4B08">
      <w:pPr>
        <w:pStyle w:val="NormlWeb"/>
        <w:shd w:val="clear" w:color="auto" w:fill="FFFFFF"/>
        <w:spacing w:before="240" w:after="0"/>
        <w:jc w:val="both"/>
        <w:rPr>
          <w:rFonts w:ascii="Calibri" w:hAnsi="Calibri" w:cs="Calibri"/>
          <w:i/>
          <w:iCs/>
          <w:color w:val="222222"/>
          <w:sz w:val="22"/>
          <w:szCs w:val="22"/>
        </w:rPr>
      </w:pPr>
      <w:r w:rsidRPr="00FC4B08">
        <w:rPr>
          <w:rFonts w:ascii="Calibri" w:hAnsi="Calibri" w:cs="Calibri"/>
          <w:i/>
          <w:iCs/>
          <w:color w:val="222222"/>
          <w:sz w:val="22"/>
          <w:szCs w:val="22"/>
        </w:rPr>
        <w:t>C. Az érintett helyesbítéshez és törlés (elfeledtetéshez) való joga</w:t>
      </w:r>
    </w:p>
    <w:p w14:paraId="0255C025"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lastRenderedPageBreak/>
        <w:t>1. Az érintett kérésére a Central Médiacsoport indokolatlan késedelem nélkül helyesbíti az érintettre vonatkozó pontatlan személyes adatokat, valamint – figyelembe véve az adatkezelés célját – az érintett erre irányuló kérése esetén biztosítja a hiányos személyes adatok – egyebek mellett kiegészítő nyilatkozat útján történő – kiegészítését.</w:t>
      </w:r>
    </w:p>
    <w:p w14:paraId="2EB8F1A8"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2. A Central Médiacsoport az érintett kérésére indokolatlan késedelem nélkül törli a rá vonatkozó személyes adatokat, ha</w:t>
      </w:r>
    </w:p>
    <w:p w14:paraId="081B85F1"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a) a személyes adatokra már nincs szükség abból a célból, amelyből azokat gyűjtötték vagy más módon kezelték;</w:t>
      </w:r>
    </w:p>
    <w:p w14:paraId="22EE12BE"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b) az érintett visszavonja az adatkezelés alapját képező hozzájárulását, és az adatkezelésnek nincs más jogalapja;</w:t>
      </w:r>
    </w:p>
    <w:p w14:paraId="2251D299"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c) az érintett tiltakozik az adatkezelés ellen, és nincs elsőbbséget élvező jogszerű ok az adatkezelésre, vagy az adatainak direktmarketing célú felhasználása ellen tiltakozik;</w:t>
      </w:r>
    </w:p>
    <w:p w14:paraId="38090DAD"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d) az érintett személyes adatainak kezelése jogszerűtlen;</w:t>
      </w:r>
    </w:p>
    <w:p w14:paraId="4E5E745F"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e) a személyes adatokat a Central Médiacsoportra alkalmazandó uniós vagy tagállami jogban előírt jogi kötelezettség teljesítéséhez törölni kell;</w:t>
      </w:r>
    </w:p>
    <w:p w14:paraId="18A34824"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f) a személyes adatok gyűjtésére gyermekek számára nyújtott információs társadalommal összefüggő szolgáltatások kínálásával kapcsolatosan került sor.</w:t>
      </w:r>
    </w:p>
    <w:p w14:paraId="4B134892"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p>
    <w:p w14:paraId="3DD3EB6C"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3. A jelen fejezetben foglalt jogok korlátozására csak a GDPR-ban írt kivételek fennállása esetén kerülhet sor, a korlátozás okának pontos megjelölésével.</w:t>
      </w:r>
    </w:p>
    <w:p w14:paraId="05FB54AC"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15EBF413"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A Central Médiacsoport adatkezelése az Smtv. 10. §, az Mttv. 3., 4., 5. §-ai, a GDPR 17. cikk (3) bekezdés a) pontja és a 85. cikk (1)-(2) bekezdéseire tekintettel is történik, illetve történhet, azaz a véleménynyilvánítás szabadságához és a tájékozódáshoz való jog gyakorlása céljából, mely esetekben az adattörlésre, illetve elfeledtetéshez való jog gyakorlására nincs lehetőség.</w:t>
      </w:r>
    </w:p>
    <w:p w14:paraId="17FF291D"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32D8F775"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4. A Central Médiacsoport minden olyan címzettet tájékoztat valamennyi helyesbítésről vagy törlésről akivel, illetve amellyel a személyes adatot közölték, kivéve, ha ez lehetetlennek bizonyul, vagy aránytalanul nagy erőfeszítést igényel. Az érintettet kérésére a Central Médiacsoport tájékoztatja e címzettekről.</w:t>
      </w:r>
    </w:p>
    <w:p w14:paraId="489A06A4"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57FD91D3" w14:textId="77777777" w:rsidR="00BD1C9A" w:rsidRPr="00FC4B08" w:rsidRDefault="00BD1C9A" w:rsidP="00FC4B08">
      <w:pPr>
        <w:pStyle w:val="NormlWeb"/>
        <w:shd w:val="clear" w:color="auto" w:fill="FFFFFF"/>
        <w:spacing w:before="0" w:after="0"/>
        <w:jc w:val="both"/>
        <w:rPr>
          <w:rFonts w:ascii="Calibri" w:hAnsi="Calibri" w:cs="Calibri"/>
          <w:i/>
          <w:iCs/>
          <w:color w:val="222222"/>
          <w:sz w:val="22"/>
          <w:szCs w:val="22"/>
        </w:rPr>
      </w:pPr>
      <w:r w:rsidRPr="00FC4B08">
        <w:rPr>
          <w:rFonts w:ascii="Calibri" w:hAnsi="Calibri" w:cs="Calibri"/>
          <w:i/>
          <w:iCs/>
          <w:color w:val="222222"/>
          <w:sz w:val="22"/>
          <w:szCs w:val="22"/>
        </w:rPr>
        <w:t>D. Az érintett adatkezelés korlátozásához való joga</w:t>
      </w:r>
    </w:p>
    <w:p w14:paraId="35D03A19"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1051A0E2"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1. Az érintett kérelmére a Central Médiacsoport korlátozza az adatkezelést, ha</w:t>
      </w:r>
    </w:p>
    <w:p w14:paraId="2695C2BD"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5A5C8ED2"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a) az érintett vitatja a személyes adatok pontosságát, ez esetben a korlátozás arra az időtartamra vonatkozik, amely lehetővé teszi, hogy az adatkezelő ellenőrizze a személyes adatok pontosságát</w:t>
      </w:r>
    </w:p>
    <w:p w14:paraId="2BDFF70A"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b) az adatkezelés jogellenes, és az érintett ellenzi az adatok törlését, és ehelyett kéri azok felhasználásának korlátozását</w:t>
      </w:r>
    </w:p>
    <w:p w14:paraId="4A1511ED"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c) az adatkezelőnek már nincs szüksége a személyes adatokra adatkezelés céljából, de az érintett igényli azokat jogi igények előterjesztéséhez, érvényesítéséhez vagy védelméhez;</w:t>
      </w:r>
    </w:p>
    <w:p w14:paraId="255D7C07"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lastRenderedPageBreak/>
        <w:t>d) az érintett jogos érdekén alapuló vagy közérdekű célból végzett adatkezelés ellen tiltakozott, mely esetben a korlátozás arra az időtartamra vonatkozik, amíg megállapításra nem kerül, hogy az adatkezelő jogos indokai elsőbbséget élveznek-e az érintett jogos indokaival szemben.</w:t>
      </w:r>
    </w:p>
    <w:p w14:paraId="0E6BE499"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2. A Central Médiacsoport minden olyan címzettet tájékoztat valamennyi adatkezelést illető korlátozásról, akivel, illetve amellyel a személyes adatot közölték, kivéve ha ez lehetetlennek bizonyul, vagy aránytalanul nagy erőfeszítést igényel. Az érintettet kérésére a Central Médiacsoport tájékoztatja e címzettekről.</w:t>
      </w:r>
    </w:p>
    <w:p w14:paraId="5C2D8311" w14:textId="77777777" w:rsidR="00BD1C9A" w:rsidRPr="00FC4B08" w:rsidRDefault="00BD1C9A" w:rsidP="00FC4B08">
      <w:pPr>
        <w:pStyle w:val="NormlWeb"/>
        <w:shd w:val="clear" w:color="auto" w:fill="FFFFFF"/>
        <w:spacing w:before="240" w:after="0"/>
        <w:jc w:val="both"/>
        <w:rPr>
          <w:rFonts w:ascii="Calibri" w:hAnsi="Calibri" w:cs="Calibri"/>
          <w:i/>
          <w:iCs/>
          <w:color w:val="222222"/>
          <w:sz w:val="22"/>
          <w:szCs w:val="22"/>
        </w:rPr>
      </w:pPr>
      <w:r w:rsidRPr="00FC4B08">
        <w:rPr>
          <w:rFonts w:ascii="Calibri" w:hAnsi="Calibri" w:cs="Calibri"/>
          <w:i/>
          <w:iCs/>
          <w:color w:val="222222"/>
          <w:sz w:val="22"/>
          <w:szCs w:val="22"/>
        </w:rPr>
        <w:t>E. Az érintett tiltakozáshoz való joga</w:t>
      </w:r>
    </w:p>
    <w:p w14:paraId="590A19F0"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1. Az érintett bármikor tiltakozhat a saját helyzetével kapcsolatos okokból a közérdekű célból vagy jogos érdekből végzett adatkezelés ellen, ideértve a profilalkotást is. Ebben az esetben a Central Médiacsoport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391E234" w14:textId="77777777" w:rsidR="00BD1C9A" w:rsidRPr="00FC4B08" w:rsidRDefault="00BD1C9A" w:rsidP="00FC4B08">
      <w:pPr>
        <w:pStyle w:val="NormlWeb"/>
        <w:shd w:val="clear" w:color="auto" w:fill="FFFFFF"/>
        <w:spacing w:before="240" w:after="0"/>
        <w:jc w:val="both"/>
        <w:rPr>
          <w:rFonts w:ascii="Calibri" w:hAnsi="Calibri" w:cs="Calibri"/>
          <w:color w:val="222222"/>
          <w:sz w:val="22"/>
          <w:szCs w:val="22"/>
        </w:rPr>
      </w:pPr>
      <w:r w:rsidRPr="00FC4B08">
        <w:rPr>
          <w:rFonts w:ascii="Calibri" w:hAnsi="Calibri" w:cs="Calibri"/>
          <w:color w:val="222222"/>
          <w:sz w:val="22"/>
          <w:szCs w:val="22"/>
        </w:rPr>
        <w:t>2.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Ha az érintett tiltakozik a személyes adatok közvetlen üzletszerzés érdekében történő kezelése ellen, akkor a személyes adatok a továbbiakban e célból nem kezelhetők.</w:t>
      </w:r>
    </w:p>
    <w:p w14:paraId="3E9FD2D0" w14:textId="77777777" w:rsidR="00BD1C9A" w:rsidRPr="00FC4B08" w:rsidRDefault="00BD1C9A" w:rsidP="00FC4B08">
      <w:pPr>
        <w:pStyle w:val="NormlWeb"/>
        <w:shd w:val="clear" w:color="auto" w:fill="FFFFFF"/>
        <w:spacing w:before="240" w:after="0"/>
        <w:jc w:val="both"/>
        <w:rPr>
          <w:rFonts w:ascii="Calibri" w:hAnsi="Calibri" w:cs="Calibri"/>
          <w:i/>
          <w:iCs/>
          <w:color w:val="222222"/>
          <w:sz w:val="22"/>
          <w:szCs w:val="22"/>
        </w:rPr>
      </w:pPr>
      <w:r w:rsidRPr="00FC4B08">
        <w:rPr>
          <w:rFonts w:ascii="Calibri" w:hAnsi="Calibri" w:cs="Calibri"/>
          <w:i/>
          <w:iCs/>
          <w:color w:val="222222"/>
          <w:sz w:val="22"/>
          <w:szCs w:val="22"/>
        </w:rPr>
        <w:t> F. Jogorvoslati lehetőségek</w:t>
      </w:r>
    </w:p>
    <w:p w14:paraId="14673B06"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r w:rsidRPr="00FC4B08">
        <w:rPr>
          <w:rFonts w:ascii="Calibri" w:hAnsi="Calibri" w:cs="Calibri"/>
          <w:color w:val="222222"/>
          <w:sz w:val="22"/>
          <w:szCs w:val="22"/>
        </w:rPr>
        <w:t>1. A Central Médiacsoport akkor biztosítja a jogszabályok által előírt jogorvoslati igények előterjesztésének lehetőségét, amennyiben az érintett – a Central Médiacsoport vagy jogszabály által meghatározott módon – megfelelően igazolja személyazonosságát és a személyes adattal fennálló kapcsolatát. Az érintettek az adatvedelem@centralmediacsoport.hu címen fordulhatnak kéréseikkel a Central Médiacsoporthoz.</w:t>
      </w:r>
    </w:p>
    <w:p w14:paraId="57501744" w14:textId="77777777" w:rsidR="00BD1C9A" w:rsidRPr="00FC4B08" w:rsidRDefault="00BD1C9A" w:rsidP="00FC4B08">
      <w:pPr>
        <w:pStyle w:val="NormlWeb"/>
        <w:shd w:val="clear" w:color="auto" w:fill="FFFFFF"/>
        <w:spacing w:before="0" w:after="0"/>
        <w:jc w:val="both"/>
        <w:rPr>
          <w:rFonts w:ascii="Calibri" w:hAnsi="Calibri" w:cs="Calibri"/>
          <w:color w:val="222222"/>
          <w:sz w:val="22"/>
          <w:szCs w:val="22"/>
        </w:rPr>
      </w:pPr>
    </w:p>
    <w:p w14:paraId="36996D7C" w14:textId="77777777" w:rsidR="00BD1C9A" w:rsidRPr="00FC4B08" w:rsidRDefault="00BD1C9A" w:rsidP="00FC4B08">
      <w:pPr>
        <w:pStyle w:val="NormlWeb"/>
        <w:shd w:val="clear" w:color="auto" w:fill="FFFFFF"/>
        <w:spacing w:before="0" w:after="0"/>
        <w:jc w:val="both"/>
        <w:rPr>
          <w:rFonts w:ascii="Calibri" w:hAnsi="Calibri" w:cs="Calibri"/>
          <w:sz w:val="22"/>
          <w:szCs w:val="22"/>
        </w:rPr>
      </w:pPr>
      <w:r w:rsidRPr="00FC4B08">
        <w:rPr>
          <w:rFonts w:ascii="Calibri" w:hAnsi="Calibri" w:cs="Calibri"/>
          <w:color w:val="222222"/>
          <w:sz w:val="22"/>
          <w:szCs w:val="22"/>
        </w:rPr>
        <w:t>2. Bármely érintett a személyes adatainak kezelésével kapcsolatos vélt jogsérelem esetén az illetékes törvényszékhez (elérhetőségeik itt: https://birosag.hu/torvenyszekek), a fővárosban a Fővárosi Törvényszékhez (1055 Budapest, Markó u. 27.) is fordulhat vagy bejelentéssel illetve kérelemmel élhet a Nemzeti Adatvédelmi és Információszabadság Hatóságnál (elnök: dr. Péterfalvi Attila, 1055 Budapest, Falk Miksa utca 9-11., levelezési cím: 1363 Budapest, Pf. 9., ugyfelszolgalat@naih.hu, +36-1-3911400, </w:t>
      </w:r>
      <w:hyperlink r:id="rId13" w:history="1">
        <w:r w:rsidRPr="00FC4B08">
          <w:rPr>
            <w:rStyle w:val="Hiperhivatkozs"/>
            <w:rFonts w:ascii="Calibri" w:hAnsi="Calibri" w:cs="Calibri"/>
            <w:sz w:val="22"/>
            <w:szCs w:val="22"/>
          </w:rPr>
          <w:t>www.naih.hu</w:t>
        </w:r>
      </w:hyperlink>
      <w:r w:rsidRPr="00FC4B08">
        <w:rPr>
          <w:rFonts w:ascii="Calibri" w:hAnsi="Calibri" w:cs="Calibri"/>
          <w:sz w:val="22"/>
          <w:szCs w:val="22"/>
        </w:rPr>
        <w:t>).</w:t>
      </w:r>
    </w:p>
    <w:p w14:paraId="370A0976" w14:textId="77777777" w:rsidR="00BD1C9A" w:rsidRPr="00FC4B08" w:rsidRDefault="00BD1C9A" w:rsidP="00FC4B08">
      <w:pPr>
        <w:pStyle w:val="Cmsor3"/>
        <w:shd w:val="clear" w:color="auto" w:fill="FFFFFF"/>
        <w:jc w:val="both"/>
        <w:rPr>
          <w:rFonts w:cs="Calibri"/>
          <w:color w:val="222222"/>
          <w:sz w:val="22"/>
          <w:szCs w:val="22"/>
        </w:rPr>
      </w:pPr>
      <w:r w:rsidRPr="00FC4B08">
        <w:rPr>
          <w:rFonts w:cs="Calibri"/>
          <w:color w:val="222222"/>
          <w:sz w:val="22"/>
          <w:szCs w:val="22"/>
        </w:rPr>
        <w:t>10. Felelősség</w:t>
      </w:r>
    </w:p>
    <w:p w14:paraId="1719BE6C" w14:textId="77777777"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A pályázatok hiányosságáért, a megadott adatok pontatlanságáért, valamint az e-mailes értesítés vagy a nevezési felület használata során felmerülő, a Central Médián kívül álló technikai hibákért a Central Média nem vállal felelősséget. A Pályázók az általuk tévesen szolgáltatott adatokból vagy a postafiókjuk levélfogadásra képtelen állapotából adódó következményeket maguk viselik.</w:t>
      </w:r>
    </w:p>
    <w:p w14:paraId="51AB04CF" w14:textId="77777777" w:rsidR="00BD1C9A" w:rsidRPr="00FC4B08" w:rsidRDefault="00BD1C9A" w:rsidP="00FC4B08">
      <w:pPr>
        <w:pStyle w:val="NormlWeb"/>
        <w:shd w:val="clear" w:color="auto" w:fill="FFFFFF"/>
        <w:spacing w:before="0" w:after="450"/>
        <w:jc w:val="both"/>
        <w:rPr>
          <w:rFonts w:ascii="Calibri" w:hAnsi="Calibri" w:cs="Calibri"/>
          <w:color w:val="222222"/>
          <w:sz w:val="22"/>
          <w:szCs w:val="22"/>
        </w:rPr>
      </w:pPr>
      <w:r w:rsidRPr="00FC4B08">
        <w:rPr>
          <w:rFonts w:ascii="Calibri" w:hAnsi="Calibri" w:cs="Calibri"/>
          <w:color w:val="222222"/>
          <w:sz w:val="22"/>
          <w:szCs w:val="22"/>
        </w:rPr>
        <w:t>A Central Média a nyeremények minőségi hibáiért, meghibásodásáért kizárja a felelősségét, kivéve, ha a felelősség kizárását a magyar jogszabályok kifejezett rendelkezéssel tiltják. A nyertes a nyeremény hibájával, meghibásodásával kapcsolatos igényeit nyereményekhez kapcsolódó jótállás és szavatosság keretében érvényesítheti.</w:t>
      </w:r>
    </w:p>
    <w:p w14:paraId="28E44F4B" w14:textId="77777777" w:rsidR="00BD1C9A" w:rsidRPr="00FC4B08" w:rsidRDefault="00BD1C9A" w:rsidP="00FC4B08">
      <w:pPr>
        <w:pStyle w:val="NormlWeb"/>
        <w:shd w:val="clear" w:color="auto" w:fill="FFFFFF"/>
        <w:spacing w:before="0" w:after="450"/>
        <w:jc w:val="both"/>
        <w:rPr>
          <w:rFonts w:ascii="Calibri" w:hAnsi="Calibri" w:cs="Calibri"/>
          <w:color w:val="222222"/>
          <w:sz w:val="22"/>
          <w:szCs w:val="22"/>
        </w:rPr>
      </w:pPr>
      <w:r w:rsidRPr="00FC4B08">
        <w:rPr>
          <w:rFonts w:ascii="Calibri" w:hAnsi="Calibri" w:cs="Calibri"/>
          <w:color w:val="222222"/>
          <w:sz w:val="22"/>
          <w:szCs w:val="22"/>
        </w:rPr>
        <w:t xml:space="preserve">A Central Média kizár minden felelősséget bármilyen kártérítési, kártalanítási igényért a Pályázatokban való részvétel során, a Pályázat esetleges hibáiból, hiányosságaiból, hibás működéséből, a Pályázat </w:t>
      </w:r>
      <w:r w:rsidRPr="00FC4B08">
        <w:rPr>
          <w:rFonts w:ascii="Calibri" w:hAnsi="Calibri" w:cs="Calibri"/>
          <w:color w:val="222222"/>
          <w:sz w:val="22"/>
          <w:szCs w:val="22"/>
        </w:rPr>
        <w:lastRenderedPageBreak/>
        <w:t>során bekövetkezett késésekből eredő vagy ahhoz kapcsolódó költségekért, károkért, veszteségekért. A Pályázó a Pályázaton történő részvétellel kifejezetten lemond a Pályázat lebonyolításával, az elbírálással, a nyereményekkel, a nyertesekkel kapcsolatos, a Central Médiával vagy bármely harmadik személlyel szembeni igényérvényesítésről.</w:t>
      </w:r>
    </w:p>
    <w:p w14:paraId="59C2BEC5" w14:textId="77777777" w:rsidR="00BD1C9A" w:rsidRPr="00FC4B08" w:rsidRDefault="00BD1C9A" w:rsidP="00FC4B08">
      <w:pPr>
        <w:pStyle w:val="NormlWeb"/>
        <w:shd w:val="clear" w:color="auto" w:fill="FFFFFF"/>
        <w:spacing w:before="0" w:after="450"/>
        <w:jc w:val="both"/>
        <w:rPr>
          <w:rFonts w:ascii="Calibri" w:hAnsi="Calibri" w:cs="Calibri"/>
          <w:color w:val="222222"/>
          <w:sz w:val="22"/>
          <w:szCs w:val="22"/>
        </w:rPr>
      </w:pPr>
      <w:r w:rsidRPr="00FC4B08">
        <w:rPr>
          <w:rFonts w:ascii="Calibri" w:hAnsi="Calibri" w:cs="Calibri"/>
          <w:color w:val="222222"/>
          <w:sz w:val="22"/>
          <w:szCs w:val="22"/>
        </w:rPr>
        <w:t>A Central Média a Pályázat pontosságáért, megbízhatóságáért, hibamentes működéséért, teljességéért, adott célra való alkalmasságáért semmilyen felelősséget nem vállal. Central Média nem vállal továbbá felelősséget azért, ha a Pályázat időtartama alatt a Pályázat, illetve a Pályázatot, valamint a jelen Szabályzatot tartalmazó weboldal technikai okokból időszakosan nem érhető el. A Central Média nem felel továbbá a rajta kívül álló okkal (például az Internetes hálózatban keletkezett technikai meghibásodással vagy kimaradással) összefüggésben keletkezett hibákért és ezek következményeiért.</w:t>
      </w:r>
    </w:p>
    <w:p w14:paraId="1F1D7332" w14:textId="77777777" w:rsidR="00BD1C9A" w:rsidRPr="00FC4B08" w:rsidRDefault="00BD1C9A" w:rsidP="00FC4B08">
      <w:pPr>
        <w:pStyle w:val="NormlWeb"/>
        <w:shd w:val="clear" w:color="auto" w:fill="FFFFFF"/>
        <w:spacing w:before="0" w:after="450"/>
        <w:jc w:val="both"/>
        <w:rPr>
          <w:rFonts w:ascii="Calibri" w:hAnsi="Calibri" w:cs="Calibri"/>
          <w:color w:val="222222"/>
          <w:sz w:val="22"/>
          <w:szCs w:val="22"/>
        </w:rPr>
      </w:pPr>
      <w:r w:rsidRPr="00FC4B08">
        <w:rPr>
          <w:rFonts w:ascii="Calibri" w:hAnsi="Calibri" w:cs="Calibri"/>
          <w:color w:val="222222"/>
          <w:sz w:val="22"/>
          <w:szCs w:val="22"/>
        </w:rPr>
        <w:t>A Pályázat során beküldött tartalmakkal kapcsolatosan kizárólag az adott Pályázó tartozik felelősséggel. A Central Média kizár minden felelősséget a Pályázó által a beküldött, illetve közzétett, vagy a Pályázathoz kapcsolódóan így nyilvánosságra hozott tartalommal vagy másként okozott, vagy egyébként a Pályázó magatartásával összefüggésben felmerült mindennemű vagyoni vagy nem vagyoni kár és jogsérelem, illetve egyéb következmény vonatkozásában.</w:t>
      </w:r>
    </w:p>
    <w:p w14:paraId="47D900A8" w14:textId="77777777" w:rsidR="00BD1C9A" w:rsidRPr="00FC4B08" w:rsidRDefault="00BD1C9A" w:rsidP="00FC4B08">
      <w:pPr>
        <w:pStyle w:val="NormlWeb"/>
        <w:shd w:val="clear" w:color="auto" w:fill="FFFFFF"/>
        <w:spacing w:before="0" w:after="450"/>
        <w:jc w:val="both"/>
        <w:rPr>
          <w:rFonts w:ascii="Calibri" w:hAnsi="Calibri" w:cs="Calibri"/>
          <w:color w:val="222222"/>
          <w:sz w:val="22"/>
          <w:szCs w:val="22"/>
        </w:rPr>
      </w:pPr>
      <w:r w:rsidRPr="00FC4B08">
        <w:rPr>
          <w:rFonts w:ascii="Calibri" w:hAnsi="Calibri" w:cs="Calibri"/>
          <w:color w:val="222222"/>
          <w:sz w:val="22"/>
          <w:szCs w:val="22"/>
        </w:rPr>
        <w:t>Amennyiben a Pályázó magatartása következtében vagy azzal összefüggésben harmadik személy vagy bármely hatóság, illetve bíróság a Central Médiával szemben bármilyen igényt támaszt, illetve eljárást indít, a Pályázó köteles minden a Central Média által megkövetelt intézkedést megtenni, és a Central Médiának megtéríteni minden olyan kárt, vagyoni hátrányt és költséget, ami a Central Médiát a Pályázó bármely jogellenes magatartása miatt vagy azzal összefüggésben éri.</w:t>
      </w:r>
    </w:p>
    <w:p w14:paraId="6AFB0F69" w14:textId="77777777" w:rsidR="00BD1C9A" w:rsidRPr="00FC4B08" w:rsidRDefault="00BD1C9A" w:rsidP="00FC4B08">
      <w:pPr>
        <w:pStyle w:val="Cmsor3"/>
        <w:shd w:val="clear" w:color="auto" w:fill="FFFFFF"/>
        <w:jc w:val="both"/>
        <w:rPr>
          <w:rFonts w:cs="Calibri"/>
          <w:color w:val="222222"/>
          <w:sz w:val="22"/>
          <w:szCs w:val="22"/>
        </w:rPr>
      </w:pPr>
      <w:r w:rsidRPr="00FC4B08">
        <w:rPr>
          <w:rFonts w:cs="Calibri"/>
          <w:color w:val="222222"/>
          <w:sz w:val="22"/>
          <w:szCs w:val="22"/>
        </w:rPr>
        <w:t>11. Egyéb</w:t>
      </w:r>
    </w:p>
    <w:p w14:paraId="3C8B1BF1" w14:textId="77777777" w:rsidR="00BD1C9A" w:rsidRPr="00FC4B08" w:rsidRDefault="00BD1C9A" w:rsidP="00FC4B08">
      <w:pPr>
        <w:pStyle w:val="NormlWeb"/>
        <w:shd w:val="clear" w:color="auto" w:fill="FFFFFF"/>
        <w:spacing w:before="0" w:after="450"/>
        <w:jc w:val="both"/>
        <w:rPr>
          <w:rFonts w:ascii="Calibri" w:hAnsi="Calibri" w:cs="Calibri"/>
          <w:color w:val="222222"/>
          <w:sz w:val="22"/>
          <w:szCs w:val="22"/>
        </w:rPr>
      </w:pPr>
      <w:r w:rsidRPr="00FC4B08">
        <w:rPr>
          <w:rFonts w:ascii="Calibri" w:hAnsi="Calibri" w:cs="Calibri"/>
          <w:color w:val="222222"/>
          <w:sz w:val="22"/>
          <w:szCs w:val="22"/>
        </w:rPr>
        <w:t>A Central Média fenntartja magának a jogot a jelen Szabályzat megváltoztatására.</w:t>
      </w:r>
    </w:p>
    <w:p w14:paraId="3FBBBC80" w14:textId="77777777"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A Szabályzat a Pályázat időtartama alatt, és az elbírálást követő 30 napig elérhető a vezess.hu/supercar-kihivas oldalon.</w:t>
      </w:r>
    </w:p>
    <w:p w14:paraId="203B4D13" w14:textId="77777777"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Amennyiben a Pályázattal kapcsolatban kérdést kíván feltenni, kérjük, a Pályázat elnevezésének megjelölésével a jatek@vezess.hu e-mail-címen érdeklődjön.</w:t>
      </w:r>
    </w:p>
    <w:p w14:paraId="1E088BD3" w14:textId="3BF0EF90" w:rsidR="00BD1C9A" w:rsidRPr="00FC4B08" w:rsidRDefault="00BD1C9A" w:rsidP="00FC4B08">
      <w:pPr>
        <w:shd w:val="clear" w:color="auto" w:fill="FFFFFF"/>
        <w:spacing w:after="450"/>
        <w:jc w:val="both"/>
        <w:rPr>
          <w:rFonts w:cs="Calibri"/>
          <w:kern w:val="2"/>
          <w:lang w:eastAsia="hu-HU"/>
          <w14:ligatures w14:val="standardContextual"/>
        </w:rPr>
      </w:pPr>
      <w:r w:rsidRPr="00FC4B08">
        <w:rPr>
          <w:rFonts w:cs="Calibri"/>
          <w:color w:val="222222"/>
        </w:rPr>
        <w:t xml:space="preserve">Kelt: Budapest, </w:t>
      </w:r>
      <w:commentRangeStart w:id="3"/>
      <w:r w:rsidRPr="00FC4B08">
        <w:rPr>
          <w:rFonts w:cs="Calibri"/>
          <w:color w:val="222222"/>
        </w:rPr>
        <w:t xml:space="preserve">2026. május </w:t>
      </w:r>
      <w:r w:rsidR="00714D70">
        <w:rPr>
          <w:rFonts w:cs="Calibri"/>
          <w:color w:val="222222"/>
        </w:rPr>
        <w:t>27</w:t>
      </w:r>
      <w:r w:rsidRPr="00FC4B08">
        <w:rPr>
          <w:rFonts w:cs="Calibri"/>
          <w:color w:val="222222"/>
        </w:rPr>
        <w:t>.</w:t>
      </w:r>
      <w:commentRangeEnd w:id="3"/>
      <w:r w:rsidR="009E3993" w:rsidRPr="00FC4B08">
        <w:rPr>
          <w:rStyle w:val="Jegyzethivatkozs"/>
          <w:rFonts w:cs="Calibri"/>
          <w:kern w:val="2"/>
          <w:sz w:val="22"/>
          <w:szCs w:val="22"/>
          <w:lang w:eastAsia="hu-HU"/>
          <w14:ligatures w14:val="standardContextual"/>
        </w:rPr>
        <w:commentReference w:id="3"/>
      </w:r>
    </w:p>
    <w:p w14:paraId="48E8E0CA" w14:textId="77777777" w:rsidR="00BD1C9A" w:rsidRPr="00FC4B08" w:rsidRDefault="00BD1C9A" w:rsidP="00FC4B08">
      <w:pPr>
        <w:jc w:val="both"/>
        <w:rPr>
          <w:rFonts w:cs="Calibri"/>
        </w:rPr>
      </w:pPr>
    </w:p>
    <w:p w14:paraId="4A1FB951" w14:textId="77777777" w:rsidR="005828DC" w:rsidRPr="00FC4B08" w:rsidRDefault="005828DC" w:rsidP="00FC4B08">
      <w:pPr>
        <w:jc w:val="both"/>
        <w:rPr>
          <w:rFonts w:cs="Calibri"/>
        </w:rPr>
      </w:pPr>
    </w:p>
    <w:sectPr w:rsidR="005828DC" w:rsidRPr="00FC4B08" w:rsidSect="00BD1C9A">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lczinger Nikolett" w:date="2026-05-26T12:43:00Z" w:initials="NH">
    <w:p w14:paraId="2F941CF0" w14:textId="77777777" w:rsidR="00A1385B" w:rsidRDefault="00A1385B" w:rsidP="00A1385B">
      <w:pPr>
        <w:pStyle w:val="Jegyzetszveg"/>
      </w:pPr>
      <w:r>
        <w:rPr>
          <w:rStyle w:val="Jegyzethivatkozs"/>
        </w:rPr>
        <w:annotationRef/>
      </w:r>
      <w:r>
        <w:t>javítsuk a dátumot ha szükséges</w:t>
      </w:r>
    </w:p>
  </w:comment>
  <w:comment w:id="1" w:author="Holczinger Nikolett" w:date="2026-05-26T10:56:00Z" w:initials="NH">
    <w:p w14:paraId="01DDB657" w14:textId="77777777" w:rsidR="00C231E4" w:rsidRDefault="00C231E4" w:rsidP="00C231E4">
      <w:pPr>
        <w:pStyle w:val="Jegyzetszveg"/>
      </w:pPr>
      <w:r>
        <w:rPr>
          <w:rStyle w:val="Jegyzethivatkozs"/>
        </w:rPr>
        <w:annotationRef/>
      </w:r>
      <w:r>
        <w:t>A pontos dátumokat írjuk bele</w:t>
      </w:r>
    </w:p>
  </w:comment>
  <w:comment w:id="2" w:author="Holczinger Nikolett" w:date="2026-05-26T14:23:00Z" w:initials="NH">
    <w:p w14:paraId="359CF95A" w14:textId="77777777" w:rsidR="003B64C8" w:rsidRDefault="003B64C8" w:rsidP="003B64C8">
      <w:pPr>
        <w:pStyle w:val="Jegyzetszveg"/>
      </w:pPr>
      <w:r>
        <w:rPr>
          <w:rStyle w:val="Jegyzethivatkozs"/>
        </w:rPr>
        <w:annotationRef/>
      </w:r>
      <w:r>
        <w:t>Tüntessük fel hogy hol fog megjelenni</w:t>
      </w:r>
    </w:p>
  </w:comment>
  <w:comment w:id="3" w:author="Holczinger Nikolett" w:date="2026-05-26T13:02:00Z" w:initials="NH">
    <w:p w14:paraId="0A75C2F7" w14:textId="77777777" w:rsidR="009E3993" w:rsidRDefault="009E3993" w:rsidP="009E3993">
      <w:pPr>
        <w:pStyle w:val="Jegyzetszveg"/>
      </w:pPr>
      <w:r>
        <w:rPr>
          <w:rStyle w:val="Jegyzethivatkozs"/>
        </w:rPr>
        <w:annotationRef/>
      </w:r>
      <w:r>
        <w:t>Frissítsük a dátumot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941CF0" w15:done="0"/>
  <w15:commentEx w15:paraId="01DDB657" w15:done="0"/>
  <w15:commentEx w15:paraId="359CF95A" w15:done="0"/>
  <w15:commentEx w15:paraId="0A75C2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FB724" w16cex:dateUtc="2026-05-26T10:43:00Z"/>
  <w16cex:commentExtensible w16cex:durableId="371611C8" w16cex:dateUtc="2026-05-26T08:56:00Z"/>
  <w16cex:commentExtensible w16cex:durableId="1E4E0564" w16cex:dateUtc="2026-05-26T12:23:00Z"/>
  <w16cex:commentExtensible w16cex:durableId="590E0019" w16cex:dateUtc="2026-05-26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941CF0" w16cid:durableId="0BAFB724"/>
  <w16cid:commentId w16cid:paraId="01DDB657" w16cid:durableId="371611C8"/>
  <w16cid:commentId w16cid:paraId="359CF95A" w16cid:durableId="1E4E0564"/>
  <w16cid:commentId w16cid:paraId="0A75C2F7" w16cid:durableId="590E00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5F3"/>
    <w:multiLevelType w:val="multilevel"/>
    <w:tmpl w:val="6EA29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AE43091"/>
    <w:multiLevelType w:val="multilevel"/>
    <w:tmpl w:val="CB5881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B3A3273"/>
    <w:multiLevelType w:val="hybridMultilevel"/>
    <w:tmpl w:val="8990C7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408358A"/>
    <w:multiLevelType w:val="multilevel"/>
    <w:tmpl w:val="74184A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578510964">
    <w:abstractNumId w:val="1"/>
  </w:num>
  <w:num w:numId="2" w16cid:durableId="731198341">
    <w:abstractNumId w:val="0"/>
  </w:num>
  <w:num w:numId="3" w16cid:durableId="1913855566">
    <w:abstractNumId w:val="3"/>
  </w:num>
  <w:num w:numId="4" w16cid:durableId="12196292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czinger Nikolett">
    <w15:presenceInfo w15:providerId="AD" w15:userId="S::nikolett.holczinger@centralmediacsoport.hu::7a8b2f2c-a927-4f26-b65b-e3cd7655c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9A"/>
    <w:rsid w:val="00031E79"/>
    <w:rsid w:val="00037B2B"/>
    <w:rsid w:val="0012413B"/>
    <w:rsid w:val="001E2B92"/>
    <w:rsid w:val="001E7FED"/>
    <w:rsid w:val="0023460A"/>
    <w:rsid w:val="003B64C8"/>
    <w:rsid w:val="003D2D96"/>
    <w:rsid w:val="0042099F"/>
    <w:rsid w:val="00450049"/>
    <w:rsid w:val="005828DC"/>
    <w:rsid w:val="006C5872"/>
    <w:rsid w:val="00714D70"/>
    <w:rsid w:val="00737B0A"/>
    <w:rsid w:val="008030FA"/>
    <w:rsid w:val="00911E5C"/>
    <w:rsid w:val="009421AD"/>
    <w:rsid w:val="009B44FF"/>
    <w:rsid w:val="009E3993"/>
    <w:rsid w:val="00A1385B"/>
    <w:rsid w:val="00BD1C9A"/>
    <w:rsid w:val="00BF5DD7"/>
    <w:rsid w:val="00C231E4"/>
    <w:rsid w:val="00C95592"/>
    <w:rsid w:val="00CB3FAA"/>
    <w:rsid w:val="00DF4731"/>
    <w:rsid w:val="00E8566E"/>
    <w:rsid w:val="00EF022C"/>
    <w:rsid w:val="00FC4B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A323"/>
  <w15:chartTrackingRefBased/>
  <w15:docId w15:val="{8B7A5F16-454E-43C7-952B-6A9CD21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1C9A"/>
    <w:pPr>
      <w:suppressAutoHyphens/>
      <w:autoSpaceDN w:val="0"/>
      <w:spacing w:line="249" w:lineRule="auto"/>
    </w:pPr>
    <w:rPr>
      <w:rFonts w:ascii="Calibri" w:eastAsia="Calibri" w:hAnsi="Calibri" w:cs="Times New Roman"/>
      <w:kern w:val="3"/>
      <w:sz w:val="22"/>
      <w:szCs w:val="22"/>
      <w14:ligatures w14:val="none"/>
    </w:rPr>
  </w:style>
  <w:style w:type="paragraph" w:styleId="Cmsor1">
    <w:name w:val="heading 1"/>
    <w:basedOn w:val="Norml"/>
    <w:next w:val="Norml"/>
    <w:link w:val="Cmsor1Char"/>
    <w:uiPriority w:val="9"/>
    <w:qFormat/>
    <w:rsid w:val="00BD1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D1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BD1C9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unhideWhenUsed/>
    <w:qFormat/>
    <w:rsid w:val="00BD1C9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D1C9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D1C9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D1C9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D1C9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D1C9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D1C9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D1C9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D1C9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D1C9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D1C9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D1C9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D1C9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D1C9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D1C9A"/>
    <w:rPr>
      <w:rFonts w:eastAsiaTheme="majorEastAsia" w:cstheme="majorBidi"/>
      <w:color w:val="272727" w:themeColor="text1" w:themeTint="D8"/>
    </w:rPr>
  </w:style>
  <w:style w:type="paragraph" w:styleId="Cm">
    <w:name w:val="Title"/>
    <w:basedOn w:val="Norml"/>
    <w:next w:val="Norml"/>
    <w:link w:val="CmChar"/>
    <w:uiPriority w:val="10"/>
    <w:qFormat/>
    <w:rsid w:val="00BD1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D1C9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D1C9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D1C9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D1C9A"/>
    <w:pPr>
      <w:spacing w:before="160"/>
      <w:jc w:val="center"/>
    </w:pPr>
    <w:rPr>
      <w:i/>
      <w:iCs/>
      <w:color w:val="404040" w:themeColor="text1" w:themeTint="BF"/>
    </w:rPr>
  </w:style>
  <w:style w:type="character" w:customStyle="1" w:styleId="IdzetChar">
    <w:name w:val="Idézet Char"/>
    <w:basedOn w:val="Bekezdsalapbettpusa"/>
    <w:link w:val="Idzet"/>
    <w:uiPriority w:val="29"/>
    <w:rsid w:val="00BD1C9A"/>
    <w:rPr>
      <w:i/>
      <w:iCs/>
      <w:color w:val="404040" w:themeColor="text1" w:themeTint="BF"/>
    </w:rPr>
  </w:style>
  <w:style w:type="paragraph" w:styleId="Listaszerbekezds">
    <w:name w:val="List Paragraph"/>
    <w:basedOn w:val="Norml"/>
    <w:uiPriority w:val="34"/>
    <w:qFormat/>
    <w:rsid w:val="00BD1C9A"/>
    <w:pPr>
      <w:ind w:left="720"/>
      <w:contextualSpacing/>
    </w:pPr>
  </w:style>
  <w:style w:type="character" w:styleId="Erskiemels">
    <w:name w:val="Intense Emphasis"/>
    <w:basedOn w:val="Bekezdsalapbettpusa"/>
    <w:uiPriority w:val="21"/>
    <w:qFormat/>
    <w:rsid w:val="00BD1C9A"/>
    <w:rPr>
      <w:i/>
      <w:iCs/>
      <w:color w:val="0F4761" w:themeColor="accent1" w:themeShade="BF"/>
    </w:rPr>
  </w:style>
  <w:style w:type="paragraph" w:styleId="Kiemeltidzet">
    <w:name w:val="Intense Quote"/>
    <w:basedOn w:val="Norml"/>
    <w:next w:val="Norml"/>
    <w:link w:val="KiemeltidzetChar"/>
    <w:uiPriority w:val="30"/>
    <w:qFormat/>
    <w:rsid w:val="00BD1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D1C9A"/>
    <w:rPr>
      <w:i/>
      <w:iCs/>
      <w:color w:val="0F4761" w:themeColor="accent1" w:themeShade="BF"/>
    </w:rPr>
  </w:style>
  <w:style w:type="character" w:styleId="Ershivatkozs">
    <w:name w:val="Intense Reference"/>
    <w:basedOn w:val="Bekezdsalapbettpusa"/>
    <w:uiPriority w:val="32"/>
    <w:qFormat/>
    <w:rsid w:val="00BD1C9A"/>
    <w:rPr>
      <w:b/>
      <w:bCs/>
      <w:smallCaps/>
      <w:color w:val="0F4761" w:themeColor="accent1" w:themeShade="BF"/>
      <w:spacing w:val="5"/>
    </w:rPr>
  </w:style>
  <w:style w:type="character" w:styleId="Hiperhivatkozs">
    <w:name w:val="Hyperlink"/>
    <w:basedOn w:val="Bekezdsalapbettpusa"/>
    <w:rsid w:val="00BD1C9A"/>
    <w:rPr>
      <w:color w:val="0000FF"/>
      <w:u w:val="single"/>
    </w:rPr>
  </w:style>
  <w:style w:type="paragraph" w:styleId="NormlWeb">
    <w:name w:val="Normal (Web)"/>
    <w:basedOn w:val="Norml"/>
    <w:rsid w:val="00BD1C9A"/>
    <w:pPr>
      <w:spacing w:before="100" w:after="100" w:line="240" w:lineRule="auto"/>
    </w:pPr>
    <w:rPr>
      <w:rFonts w:ascii="Times New Roman" w:eastAsia="Times New Roman" w:hAnsi="Times New Roman"/>
      <w:kern w:val="0"/>
      <w:sz w:val="24"/>
      <w:szCs w:val="24"/>
      <w:lang w:eastAsia="hu-HU"/>
    </w:rPr>
  </w:style>
  <w:style w:type="paragraph" w:styleId="Vltozat">
    <w:name w:val="Revision"/>
    <w:hidden/>
    <w:uiPriority w:val="99"/>
    <w:semiHidden/>
    <w:rsid w:val="00C231E4"/>
    <w:pPr>
      <w:spacing w:after="0" w:line="240" w:lineRule="auto"/>
    </w:pPr>
    <w:rPr>
      <w:rFonts w:ascii="Calibri" w:eastAsia="Calibri" w:hAnsi="Calibri" w:cs="Times New Roman"/>
      <w:kern w:val="3"/>
      <w:sz w:val="22"/>
      <w:szCs w:val="22"/>
      <w14:ligatures w14:val="none"/>
    </w:rPr>
  </w:style>
  <w:style w:type="character" w:styleId="Jegyzethivatkozs">
    <w:name w:val="annotation reference"/>
    <w:basedOn w:val="Bekezdsalapbettpusa"/>
    <w:uiPriority w:val="99"/>
    <w:unhideWhenUsed/>
    <w:rsid w:val="00C231E4"/>
    <w:rPr>
      <w:sz w:val="16"/>
      <w:szCs w:val="16"/>
    </w:rPr>
  </w:style>
  <w:style w:type="paragraph" w:styleId="Jegyzetszveg">
    <w:name w:val="annotation text"/>
    <w:basedOn w:val="Norml"/>
    <w:link w:val="JegyzetszvegChar"/>
    <w:uiPriority w:val="99"/>
    <w:unhideWhenUsed/>
    <w:rsid w:val="00C231E4"/>
    <w:pPr>
      <w:spacing w:line="240" w:lineRule="auto"/>
    </w:pPr>
    <w:rPr>
      <w:sz w:val="20"/>
      <w:szCs w:val="20"/>
    </w:rPr>
  </w:style>
  <w:style w:type="character" w:customStyle="1" w:styleId="JegyzetszvegChar">
    <w:name w:val="Jegyzetszöveg Char"/>
    <w:basedOn w:val="Bekezdsalapbettpusa"/>
    <w:link w:val="Jegyzetszveg"/>
    <w:uiPriority w:val="99"/>
    <w:rsid w:val="00C231E4"/>
    <w:rPr>
      <w:rFonts w:ascii="Calibri" w:eastAsia="Calibri" w:hAnsi="Calibri" w:cs="Times New Roman"/>
      <w:kern w:val="3"/>
      <w:sz w:val="20"/>
      <w:szCs w:val="20"/>
      <w14:ligatures w14:val="none"/>
    </w:rPr>
  </w:style>
  <w:style w:type="paragraph" w:styleId="Megjegyzstrgya">
    <w:name w:val="annotation subject"/>
    <w:basedOn w:val="Jegyzetszveg"/>
    <w:next w:val="Jegyzetszveg"/>
    <w:link w:val="MegjegyzstrgyaChar"/>
    <w:uiPriority w:val="99"/>
    <w:semiHidden/>
    <w:unhideWhenUsed/>
    <w:rsid w:val="00C231E4"/>
    <w:rPr>
      <w:b/>
      <w:bCs/>
    </w:rPr>
  </w:style>
  <w:style w:type="character" w:customStyle="1" w:styleId="MegjegyzstrgyaChar">
    <w:name w:val="Megjegyzés tárgya Char"/>
    <w:basedOn w:val="JegyzetszvegChar"/>
    <w:link w:val="Megjegyzstrgya"/>
    <w:uiPriority w:val="99"/>
    <w:semiHidden/>
    <w:rsid w:val="00C231E4"/>
    <w:rPr>
      <w:rFonts w:ascii="Calibri" w:eastAsia="Calibri" w:hAnsi="Calibri" w:cs="Times New Roman"/>
      <w:b/>
      <w:bCs/>
      <w:kern w:val="3"/>
      <w:sz w:val="20"/>
      <w:szCs w:val="20"/>
      <w14:ligatures w14:val="none"/>
    </w:rPr>
  </w:style>
  <w:style w:type="character" w:styleId="Kiemels">
    <w:name w:val="Emphasis"/>
    <w:qFormat/>
    <w:rsid w:val="00CB3FAA"/>
    <w:rPr>
      <w:i/>
      <w:iCs/>
    </w:rPr>
  </w:style>
  <w:style w:type="character" w:styleId="Feloldatlanmegemlts">
    <w:name w:val="Unresolved Mention"/>
    <w:basedOn w:val="Bekezdsalapbettpusa"/>
    <w:uiPriority w:val="99"/>
    <w:semiHidden/>
    <w:unhideWhenUsed/>
    <w:rsid w:val="00E85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www.naih.hu/"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centralmediacsoport.hu/company/adatkezelesi-tajekoztat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ww.vezess.hu"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www.vezess.hu" TargetMode="External"/><Relationship Id="rId4" Type="http://schemas.openxmlformats.org/officeDocument/2006/relationships/webSettings" Target="webSettings.xml"/><Relationship Id="rId9" Type="http://schemas.openxmlformats.org/officeDocument/2006/relationships/hyperlink" Target="https://centralmediacsoport.hu/company/adatkezelesi-tajekoztato/"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3918</Words>
  <Characters>26998</Characters>
  <Application>Microsoft Office Word</Application>
  <DocSecurity>0</DocSecurity>
  <Lines>519</Lines>
  <Paragraphs>211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Domonkos Szandra</dc:creator>
  <cp:keywords/>
  <dc:description/>
  <cp:lastModifiedBy>Domonkos Szandra</cp:lastModifiedBy>
  <cp:revision>2</cp:revision>
  <dcterms:created xsi:type="dcterms:W3CDTF">2026-05-27T08:20:00Z</dcterms:created>
  <dcterms:modified xsi:type="dcterms:W3CDTF">2026-05-27T08:20:00Z</dcterms:modified>
</cp:coreProperties>
</file>